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CE" w:rsidRDefault="002420CE" w:rsidP="002420CE">
      <w:pPr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РОССИЙСКАЯ  ФЕДЕРАЦИЯ</w:t>
      </w:r>
    </w:p>
    <w:p w:rsidR="002420CE" w:rsidRDefault="002420CE" w:rsidP="002420CE">
      <w:pPr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ОРЛОВСКАЯ ОБЛАСТЬ ЗНАМЕНСКИЙ РАЙОН</w:t>
      </w:r>
    </w:p>
    <w:p w:rsidR="002420CE" w:rsidRDefault="002420CE" w:rsidP="002420CE">
      <w:pPr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АДМИНИСТРАЦИЯ  КОПТЕВСКОГО СЕЛЬСКОГО ПОСЕЛЕНИЯ</w:t>
      </w:r>
    </w:p>
    <w:p w:rsidR="002420CE" w:rsidRDefault="002420CE" w:rsidP="002420CE">
      <w:pPr>
        <w:rPr>
          <w:rFonts w:ascii="Arial" w:hAnsi="Arial" w:cs="Arial"/>
          <w:noProof/>
          <w:sz w:val="24"/>
        </w:rPr>
      </w:pPr>
    </w:p>
    <w:p w:rsidR="002420CE" w:rsidRDefault="002420CE" w:rsidP="002420CE">
      <w:pPr>
        <w:rPr>
          <w:rFonts w:ascii="Arial" w:hAnsi="Arial" w:cs="Arial"/>
          <w:noProof/>
          <w:sz w:val="24"/>
        </w:rPr>
      </w:pPr>
    </w:p>
    <w:p w:rsidR="002420CE" w:rsidRDefault="002420CE" w:rsidP="002420CE">
      <w:pPr>
        <w:tabs>
          <w:tab w:val="left" w:pos="846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                                               ПОСТАНОВЛЕНИЕ                               </w:t>
      </w:r>
    </w:p>
    <w:p w:rsidR="002420CE" w:rsidRDefault="002420CE" w:rsidP="002420CE">
      <w:pPr>
        <w:rPr>
          <w:rFonts w:ascii="Arial" w:hAnsi="Arial" w:cs="Arial"/>
          <w:b/>
          <w:noProof/>
          <w:sz w:val="24"/>
        </w:rPr>
      </w:pPr>
    </w:p>
    <w:p w:rsidR="002420CE" w:rsidRDefault="002420CE" w:rsidP="002420CE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                                           </w:t>
      </w:r>
    </w:p>
    <w:p w:rsidR="002420CE" w:rsidRPr="002420CE" w:rsidRDefault="002420CE" w:rsidP="002420CE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                                                        </w:t>
      </w:r>
    </w:p>
    <w:p w:rsidR="002420CE" w:rsidRDefault="002420CE" w:rsidP="002420CE">
      <w:pPr>
        <w:rPr>
          <w:rFonts w:ascii="Arial" w:hAnsi="Arial" w:cs="Arial"/>
          <w:noProof/>
          <w:sz w:val="24"/>
        </w:rPr>
      </w:pPr>
      <w:r w:rsidRPr="002420CE">
        <w:rPr>
          <w:rFonts w:ascii="Arial" w:hAnsi="Arial" w:cs="Arial"/>
          <w:noProof/>
          <w:sz w:val="24"/>
        </w:rPr>
        <w:t>от «</w:t>
      </w:r>
      <w:r>
        <w:rPr>
          <w:rFonts w:ascii="Arial" w:hAnsi="Arial" w:cs="Arial"/>
          <w:noProof/>
          <w:sz w:val="24"/>
        </w:rPr>
        <w:t>20</w:t>
      </w:r>
      <w:r w:rsidRPr="002420CE">
        <w:rPr>
          <w:rFonts w:ascii="Arial" w:hAnsi="Arial" w:cs="Arial"/>
          <w:noProof/>
          <w:sz w:val="24"/>
        </w:rPr>
        <w:t xml:space="preserve">» </w:t>
      </w:r>
      <w:r>
        <w:rPr>
          <w:rFonts w:ascii="Arial" w:hAnsi="Arial" w:cs="Arial"/>
          <w:noProof/>
          <w:sz w:val="24"/>
        </w:rPr>
        <w:t>декабря</w:t>
      </w:r>
      <w:r w:rsidRPr="002420CE">
        <w:rPr>
          <w:rFonts w:ascii="Arial" w:hAnsi="Arial" w:cs="Arial"/>
          <w:noProof/>
          <w:sz w:val="24"/>
        </w:rPr>
        <w:t xml:space="preserve"> 2024 года                                                                      №</w:t>
      </w:r>
      <w:r>
        <w:rPr>
          <w:noProof/>
        </w:rPr>
        <w:t xml:space="preserve"> </w:t>
      </w:r>
      <w:r>
        <w:rPr>
          <w:rFonts w:ascii="Arial" w:hAnsi="Arial" w:cs="Arial"/>
          <w:noProof/>
          <w:sz w:val="24"/>
        </w:rPr>
        <w:t>39</w:t>
      </w:r>
    </w:p>
    <w:p w:rsidR="002420CE" w:rsidRDefault="002420CE" w:rsidP="002420CE">
      <w:pPr>
        <w:rPr>
          <w:sz w:val="20"/>
          <w:szCs w:val="20"/>
        </w:rPr>
      </w:pPr>
    </w:p>
    <w:p w:rsidR="004A099A" w:rsidRDefault="004A099A"/>
    <w:p w:rsidR="002420CE" w:rsidRDefault="002420CE" w:rsidP="002420CE">
      <w:pPr>
        <w:rPr>
          <w:rFonts w:ascii="Arial" w:hAnsi="Arial" w:cs="Arial"/>
          <w:sz w:val="24"/>
        </w:rPr>
      </w:pPr>
      <w:r w:rsidRPr="002420CE">
        <w:rPr>
          <w:rFonts w:ascii="Arial" w:hAnsi="Arial" w:cs="Arial"/>
          <w:bCs/>
          <w:sz w:val="24"/>
        </w:rPr>
        <w:t xml:space="preserve">Об утверждении </w:t>
      </w:r>
      <w:r w:rsidRPr="002420CE">
        <w:rPr>
          <w:rFonts w:ascii="Arial" w:hAnsi="Arial" w:cs="Arial"/>
          <w:sz w:val="24"/>
        </w:rPr>
        <w:t xml:space="preserve">Положения о внутреннем </w:t>
      </w:r>
    </w:p>
    <w:p w:rsidR="002420CE" w:rsidRDefault="002420CE" w:rsidP="002420CE">
      <w:pPr>
        <w:rPr>
          <w:rFonts w:ascii="Arial" w:hAnsi="Arial" w:cs="Arial"/>
          <w:sz w:val="24"/>
        </w:rPr>
      </w:pPr>
      <w:r w:rsidRPr="002420CE">
        <w:rPr>
          <w:rFonts w:ascii="Arial" w:hAnsi="Arial" w:cs="Arial"/>
          <w:sz w:val="24"/>
        </w:rPr>
        <w:t xml:space="preserve">муниципальном финансовом контроле в </w:t>
      </w:r>
    </w:p>
    <w:p w:rsidR="002420CE" w:rsidRDefault="002420CE" w:rsidP="002420CE">
      <w:pPr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Коптев</w:t>
      </w:r>
      <w:r w:rsidRPr="002420CE">
        <w:rPr>
          <w:rFonts w:ascii="Arial" w:hAnsi="Arial" w:cs="Arial"/>
          <w:bCs/>
          <w:sz w:val="24"/>
        </w:rPr>
        <w:t>ском</w:t>
      </w:r>
      <w:proofErr w:type="spellEnd"/>
      <w:r w:rsidRPr="002420CE">
        <w:rPr>
          <w:rFonts w:ascii="Arial" w:hAnsi="Arial" w:cs="Arial"/>
          <w:bCs/>
          <w:sz w:val="24"/>
        </w:rPr>
        <w:t xml:space="preserve"> сельском поселении Знаменского</w:t>
      </w:r>
    </w:p>
    <w:p w:rsidR="002420CE" w:rsidRPr="002420CE" w:rsidRDefault="002420CE" w:rsidP="002420CE">
      <w:pPr>
        <w:rPr>
          <w:rFonts w:ascii="Arial" w:hAnsi="Arial" w:cs="Arial"/>
          <w:bCs/>
          <w:sz w:val="24"/>
        </w:rPr>
      </w:pPr>
      <w:r w:rsidRPr="002420CE">
        <w:rPr>
          <w:rFonts w:ascii="Arial" w:hAnsi="Arial" w:cs="Arial"/>
          <w:bCs/>
          <w:sz w:val="24"/>
        </w:rPr>
        <w:t xml:space="preserve"> района Орловской области</w:t>
      </w:r>
    </w:p>
    <w:p w:rsidR="002420CE" w:rsidRPr="002420CE" w:rsidRDefault="002420CE" w:rsidP="002420CE">
      <w:pPr>
        <w:rPr>
          <w:rFonts w:ascii="Arial" w:hAnsi="Arial" w:cs="Arial"/>
          <w:sz w:val="24"/>
        </w:rPr>
      </w:pPr>
    </w:p>
    <w:p w:rsidR="002420CE" w:rsidRPr="002420CE" w:rsidRDefault="002420CE" w:rsidP="002420CE">
      <w:pPr>
        <w:rPr>
          <w:rFonts w:ascii="Arial" w:hAnsi="Arial" w:cs="Arial"/>
          <w:sz w:val="24"/>
        </w:rPr>
      </w:pPr>
    </w:p>
    <w:p w:rsidR="002420CE" w:rsidRDefault="002420CE" w:rsidP="002420CE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2420CE">
        <w:rPr>
          <w:rFonts w:ascii="Arial" w:hAnsi="Arial" w:cs="Arial"/>
          <w:sz w:val="24"/>
        </w:rPr>
        <w:t xml:space="preserve"> соответствии со статьей 269.2 Бюджетного кодекса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06 февраля 2020 года  № 95 «Об утверждении федерального стандарта внутреннего государственного (муниципального) финансового</w:t>
      </w:r>
      <w:r>
        <w:rPr>
          <w:rFonts w:ascii="Arial" w:hAnsi="Arial" w:cs="Arial"/>
          <w:sz w:val="24"/>
        </w:rPr>
        <w:t xml:space="preserve"> </w:t>
      </w:r>
      <w:r w:rsidRPr="002420CE">
        <w:rPr>
          <w:rFonts w:ascii="Arial" w:hAnsi="Arial" w:cs="Arial"/>
          <w:sz w:val="24"/>
        </w:rPr>
        <w:t>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постановлением Правительства РФ от 17 августа 2020 года  № 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постановлением Правительства РФ от 27 февраля 2020 года   № 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постановлением Правительства Российской Федерации «Об утверждении</w:t>
      </w:r>
      <w:r>
        <w:rPr>
          <w:rFonts w:ascii="Arial" w:hAnsi="Arial" w:cs="Arial"/>
          <w:sz w:val="24"/>
        </w:rPr>
        <w:t xml:space="preserve"> </w:t>
      </w:r>
      <w:r w:rsidRPr="002420CE">
        <w:rPr>
          <w:rFonts w:ascii="Arial" w:hAnsi="Arial" w:cs="Arial"/>
          <w:sz w:val="24"/>
        </w:rPr>
        <w:t xml:space="preserve"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 от 23 июля 2020 года №1095, постановлением Правительства Российской Федерации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от 16 сентября 2020 года №1478, руководствуясь Уставом </w:t>
      </w:r>
      <w:proofErr w:type="spellStart"/>
      <w:r>
        <w:rPr>
          <w:rFonts w:ascii="Arial" w:hAnsi="Arial" w:cs="Arial"/>
          <w:sz w:val="24"/>
        </w:rPr>
        <w:t>Копте</w:t>
      </w:r>
      <w:r w:rsidRPr="002420CE">
        <w:rPr>
          <w:rFonts w:ascii="Arial" w:hAnsi="Arial" w:cs="Arial"/>
          <w:bCs/>
          <w:sz w:val="24"/>
        </w:rPr>
        <w:t>вского</w:t>
      </w:r>
      <w:proofErr w:type="spellEnd"/>
      <w:r w:rsidRPr="002420CE">
        <w:rPr>
          <w:rFonts w:ascii="Arial" w:hAnsi="Arial" w:cs="Arial"/>
          <w:bCs/>
          <w:sz w:val="24"/>
        </w:rPr>
        <w:t xml:space="preserve"> сельского поселения Знаменского района Орловской области</w:t>
      </w:r>
      <w:r w:rsidRPr="002420CE">
        <w:rPr>
          <w:rFonts w:ascii="Arial" w:hAnsi="Arial" w:cs="Arial"/>
          <w:sz w:val="24"/>
        </w:rPr>
        <w:t xml:space="preserve">, администрация </w:t>
      </w:r>
      <w:r w:rsidRPr="002420CE">
        <w:rPr>
          <w:rFonts w:ascii="Arial" w:hAnsi="Arial" w:cs="Arial"/>
          <w:bCs/>
          <w:sz w:val="24"/>
        </w:rPr>
        <w:t>Знаменского сельского поселения Знаменского района Орловской области</w:t>
      </w:r>
      <w:r w:rsidRPr="002420CE">
        <w:rPr>
          <w:rFonts w:ascii="Arial" w:hAnsi="Arial" w:cs="Arial"/>
          <w:sz w:val="24"/>
        </w:rPr>
        <w:t xml:space="preserve">  </w:t>
      </w:r>
    </w:p>
    <w:p w:rsidR="002420CE" w:rsidRPr="002420CE" w:rsidRDefault="002420CE" w:rsidP="002420CE">
      <w:pPr>
        <w:ind w:firstLine="709"/>
        <w:jc w:val="both"/>
        <w:rPr>
          <w:rFonts w:ascii="Arial" w:hAnsi="Arial" w:cs="Arial"/>
          <w:sz w:val="24"/>
        </w:rPr>
      </w:pPr>
      <w:r w:rsidRPr="002420CE">
        <w:rPr>
          <w:rFonts w:ascii="Arial" w:hAnsi="Arial" w:cs="Arial"/>
          <w:sz w:val="24"/>
        </w:rPr>
        <w:t>ПОСТАНОВЛЯЕТ:</w:t>
      </w:r>
    </w:p>
    <w:p w:rsidR="002420CE" w:rsidRPr="002420CE" w:rsidRDefault="002420CE" w:rsidP="002420CE">
      <w:pPr>
        <w:ind w:firstLine="709"/>
        <w:jc w:val="both"/>
        <w:rPr>
          <w:rFonts w:ascii="Arial" w:hAnsi="Arial" w:cs="Arial"/>
          <w:sz w:val="24"/>
        </w:rPr>
      </w:pPr>
      <w:r w:rsidRPr="002420CE">
        <w:rPr>
          <w:rFonts w:ascii="Arial" w:hAnsi="Arial" w:cs="Arial"/>
          <w:sz w:val="24"/>
        </w:rPr>
        <w:tab/>
      </w:r>
    </w:p>
    <w:p w:rsidR="002420CE" w:rsidRPr="002420CE" w:rsidRDefault="002420CE" w:rsidP="002420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 xml:space="preserve">1. Утвердить Положение о внутреннем муниципальном финансовом контроле в </w:t>
      </w:r>
      <w:proofErr w:type="spellStart"/>
      <w:r>
        <w:rPr>
          <w:rFonts w:ascii="Arial" w:hAnsi="Arial" w:cs="Arial"/>
        </w:rPr>
        <w:t>Копте</w:t>
      </w:r>
      <w:r w:rsidRPr="002420CE">
        <w:rPr>
          <w:rFonts w:ascii="Arial" w:hAnsi="Arial" w:cs="Arial"/>
          <w:bCs/>
        </w:rPr>
        <w:t>вском</w:t>
      </w:r>
      <w:proofErr w:type="spellEnd"/>
      <w:r w:rsidRPr="002420CE">
        <w:rPr>
          <w:rFonts w:ascii="Arial" w:hAnsi="Arial" w:cs="Arial"/>
          <w:bCs/>
        </w:rPr>
        <w:t xml:space="preserve"> сельском поселении Знаменского района Орловской области</w:t>
      </w:r>
      <w:r w:rsidRPr="002420CE">
        <w:rPr>
          <w:rFonts w:ascii="Arial" w:hAnsi="Arial" w:cs="Arial"/>
        </w:rPr>
        <w:t xml:space="preserve"> (Приложение 1).</w:t>
      </w:r>
    </w:p>
    <w:p w:rsidR="002420CE" w:rsidRPr="00C96BC1" w:rsidRDefault="002420CE" w:rsidP="002420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2.</w:t>
      </w:r>
      <w:r>
        <w:rPr>
          <w:rFonts w:ascii="Arial" w:hAnsi="Arial" w:cs="Arial"/>
          <w:sz w:val="24"/>
        </w:rPr>
        <w:t xml:space="preserve"> </w:t>
      </w:r>
      <w:r w:rsidRPr="00C96BC1">
        <w:rPr>
          <w:rFonts w:ascii="Arial" w:eastAsia="Calibri" w:hAnsi="Arial" w:cs="Arial"/>
          <w:sz w:val="24"/>
          <w:lang w:eastAsia="en-US"/>
        </w:rPr>
        <w:t xml:space="preserve">Обнародовать настоящее постановление на информационном стенде Администрации </w:t>
      </w:r>
      <w:proofErr w:type="spellStart"/>
      <w:r w:rsidRPr="00C96BC1">
        <w:rPr>
          <w:rFonts w:ascii="Arial" w:eastAsia="Calibri" w:hAnsi="Arial" w:cs="Arial"/>
          <w:sz w:val="24"/>
          <w:lang w:eastAsia="en-US"/>
        </w:rPr>
        <w:t>Коптевского</w:t>
      </w:r>
      <w:proofErr w:type="spellEnd"/>
      <w:r w:rsidRPr="00C96BC1">
        <w:rPr>
          <w:rFonts w:ascii="Arial" w:eastAsia="Calibri" w:hAnsi="Arial" w:cs="Arial"/>
          <w:sz w:val="24"/>
          <w:lang w:eastAsia="en-US"/>
        </w:rPr>
        <w:t xml:space="preserve"> сельского поселения Знаменского района Орловской </w:t>
      </w:r>
      <w:r w:rsidRPr="00C96BC1">
        <w:rPr>
          <w:rFonts w:ascii="Arial" w:eastAsia="Calibri" w:hAnsi="Arial" w:cs="Arial"/>
          <w:sz w:val="24"/>
          <w:lang w:eastAsia="en-US"/>
        </w:rPr>
        <w:lastRenderedPageBreak/>
        <w:t xml:space="preserve">области и разместить на официальном сайте Администрации </w:t>
      </w:r>
      <w:proofErr w:type="spellStart"/>
      <w:r w:rsidRPr="00C96BC1">
        <w:rPr>
          <w:rFonts w:ascii="Arial" w:eastAsia="Calibri" w:hAnsi="Arial" w:cs="Arial"/>
          <w:sz w:val="24"/>
          <w:lang w:eastAsia="en-US"/>
        </w:rPr>
        <w:t>Коптевского</w:t>
      </w:r>
      <w:proofErr w:type="spellEnd"/>
      <w:r w:rsidRPr="00C96BC1">
        <w:rPr>
          <w:rFonts w:ascii="Arial" w:eastAsia="Calibri" w:hAnsi="Arial" w:cs="Arial"/>
          <w:sz w:val="24"/>
          <w:lang w:eastAsia="en-US"/>
        </w:rPr>
        <w:t xml:space="preserve"> сельского поселения Знаменского района Орловской области в сети «Интернет». </w:t>
      </w:r>
    </w:p>
    <w:p w:rsidR="002420CE" w:rsidRDefault="002420CE" w:rsidP="002420CE">
      <w:pPr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lang w:eastAsia="en-US"/>
        </w:rPr>
        <w:t xml:space="preserve">           </w:t>
      </w:r>
      <w:r>
        <w:rPr>
          <w:rFonts w:ascii="Arial" w:eastAsia="Calibri" w:hAnsi="Arial" w:cs="Arial"/>
          <w:sz w:val="24"/>
          <w:lang w:eastAsia="en-US"/>
        </w:rPr>
        <w:t>3</w:t>
      </w:r>
      <w:r w:rsidRPr="00C96BC1">
        <w:rPr>
          <w:rFonts w:ascii="Arial" w:eastAsia="Calibri" w:hAnsi="Arial" w:cs="Arial"/>
          <w:sz w:val="24"/>
          <w:lang w:eastAsia="en-US"/>
        </w:rPr>
        <w:t>. Настоящее постановление вступает в силу с даты его обнародования</w:t>
      </w:r>
      <w:r>
        <w:rPr>
          <w:rFonts w:ascii="Arial" w:eastAsia="Calibri" w:hAnsi="Arial" w:cs="Arial"/>
          <w:sz w:val="24"/>
          <w:lang w:eastAsia="en-US"/>
        </w:rPr>
        <w:t>.</w:t>
      </w:r>
      <w:r w:rsidRPr="004452EA">
        <w:rPr>
          <w:rFonts w:ascii="Arial" w:hAnsi="Arial" w:cs="Arial"/>
          <w:sz w:val="24"/>
        </w:rPr>
        <w:t xml:space="preserve"> </w:t>
      </w:r>
    </w:p>
    <w:p w:rsidR="002420CE" w:rsidRPr="004452EA" w:rsidRDefault="002420CE" w:rsidP="002420C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>4</w:t>
      </w:r>
      <w:r w:rsidRPr="004452EA">
        <w:rPr>
          <w:rFonts w:ascii="Arial" w:hAnsi="Arial" w:cs="Arial"/>
          <w:sz w:val="24"/>
        </w:rPr>
        <w:t>. Контроль за исполнением настоящего постановления оставляю за собой.</w:t>
      </w:r>
    </w:p>
    <w:p w:rsidR="002420CE" w:rsidRPr="002420CE" w:rsidRDefault="002420CE" w:rsidP="002420C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2420CE" w:rsidRPr="002420CE" w:rsidRDefault="002420CE" w:rsidP="002420CE">
      <w:pPr>
        <w:jc w:val="both"/>
        <w:rPr>
          <w:rFonts w:ascii="Arial" w:hAnsi="Arial" w:cs="Arial"/>
          <w:sz w:val="24"/>
        </w:rPr>
      </w:pPr>
    </w:p>
    <w:p w:rsidR="002420CE" w:rsidRPr="002420CE" w:rsidRDefault="002420CE" w:rsidP="002420CE">
      <w:pPr>
        <w:rPr>
          <w:rFonts w:ascii="Arial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 w:rsidRPr="002420CE">
        <w:rPr>
          <w:rFonts w:ascii="Arial" w:eastAsia="Calibri" w:hAnsi="Arial" w:cs="Arial"/>
          <w:sz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</w:rPr>
        <w:t>Коптевского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r w:rsidRPr="002420CE">
        <w:rPr>
          <w:rFonts w:ascii="Arial" w:eastAsia="Calibri" w:hAnsi="Arial" w:cs="Arial"/>
          <w:sz w:val="24"/>
        </w:rPr>
        <w:t xml:space="preserve">сельского поселения                         </w:t>
      </w:r>
      <w:r w:rsidR="00CA78B7">
        <w:rPr>
          <w:rFonts w:ascii="Arial" w:eastAsia="Calibri" w:hAnsi="Arial" w:cs="Arial"/>
          <w:sz w:val="24"/>
        </w:rPr>
        <w:t xml:space="preserve">       </w:t>
      </w:r>
      <w:r w:rsidRPr="002420CE">
        <w:rPr>
          <w:rFonts w:ascii="Arial" w:eastAsia="Calibri" w:hAnsi="Arial" w:cs="Arial"/>
          <w:sz w:val="24"/>
        </w:rPr>
        <w:t xml:space="preserve"> </w:t>
      </w:r>
      <w:proofErr w:type="spellStart"/>
      <w:r w:rsidR="00CA78B7">
        <w:rPr>
          <w:rFonts w:ascii="Arial" w:eastAsia="Calibri" w:hAnsi="Arial" w:cs="Arial"/>
          <w:sz w:val="24"/>
        </w:rPr>
        <w:t>В.В.Архипова</w:t>
      </w:r>
      <w:proofErr w:type="spellEnd"/>
      <w:r w:rsidRPr="002420CE">
        <w:rPr>
          <w:rFonts w:ascii="Arial" w:eastAsia="Calibri" w:hAnsi="Arial" w:cs="Arial"/>
          <w:sz w:val="24"/>
        </w:rPr>
        <w:t xml:space="preserve">                                    </w:t>
      </w:r>
      <w:r w:rsidR="00CA78B7">
        <w:rPr>
          <w:rFonts w:ascii="Arial" w:eastAsia="Calibri" w:hAnsi="Arial" w:cs="Arial"/>
          <w:sz w:val="24"/>
        </w:rPr>
        <w:t xml:space="preserve"> </w:t>
      </w: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2420CE" w:rsidRPr="002420CE" w:rsidRDefault="002420CE" w:rsidP="002420CE">
      <w:pPr>
        <w:rPr>
          <w:rFonts w:ascii="Arial" w:hAnsi="Arial" w:cs="Arial"/>
          <w:sz w:val="24"/>
        </w:rPr>
      </w:pPr>
    </w:p>
    <w:p w:rsidR="002420CE" w:rsidRPr="002420CE" w:rsidRDefault="002420CE" w:rsidP="002420CE">
      <w:pPr>
        <w:jc w:val="right"/>
        <w:rPr>
          <w:rFonts w:ascii="Arial" w:hAnsi="Arial" w:cs="Arial"/>
          <w:sz w:val="24"/>
        </w:rPr>
      </w:pPr>
    </w:p>
    <w:p w:rsidR="002420CE" w:rsidRDefault="002420CE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Default="00CA78B7" w:rsidP="002420CE">
      <w:pPr>
        <w:jc w:val="right"/>
        <w:rPr>
          <w:rFonts w:ascii="Arial" w:hAnsi="Arial" w:cs="Arial"/>
          <w:sz w:val="24"/>
        </w:rPr>
      </w:pPr>
    </w:p>
    <w:p w:rsidR="00CA78B7" w:rsidRPr="002420CE" w:rsidRDefault="00CA78B7" w:rsidP="002420CE">
      <w:pPr>
        <w:jc w:val="right"/>
        <w:rPr>
          <w:rFonts w:ascii="Arial" w:hAnsi="Arial" w:cs="Arial"/>
          <w:sz w:val="24"/>
        </w:rPr>
      </w:pPr>
    </w:p>
    <w:p w:rsidR="002420CE" w:rsidRPr="002420CE" w:rsidRDefault="002420CE" w:rsidP="002420CE">
      <w:pPr>
        <w:jc w:val="right"/>
        <w:rPr>
          <w:rFonts w:ascii="Arial" w:hAnsi="Arial" w:cs="Arial"/>
          <w:sz w:val="24"/>
        </w:rPr>
      </w:pPr>
      <w:r w:rsidRPr="002420CE">
        <w:rPr>
          <w:rFonts w:ascii="Arial" w:hAnsi="Arial" w:cs="Arial"/>
          <w:sz w:val="24"/>
        </w:rPr>
        <w:lastRenderedPageBreak/>
        <w:t xml:space="preserve">Приложение 1  </w:t>
      </w:r>
    </w:p>
    <w:p w:rsidR="002420CE" w:rsidRPr="002420CE" w:rsidRDefault="002420CE" w:rsidP="002420CE">
      <w:pPr>
        <w:shd w:val="clear" w:color="auto" w:fill="FFFFFF"/>
        <w:jc w:val="right"/>
        <w:rPr>
          <w:rFonts w:ascii="Arial" w:hAnsi="Arial" w:cs="Arial"/>
          <w:sz w:val="24"/>
        </w:rPr>
      </w:pPr>
      <w:proofErr w:type="gramStart"/>
      <w:r w:rsidRPr="002420CE">
        <w:rPr>
          <w:rFonts w:ascii="Arial" w:hAnsi="Arial" w:cs="Arial"/>
          <w:sz w:val="24"/>
        </w:rPr>
        <w:t>к  постановлени</w:t>
      </w:r>
      <w:r w:rsidR="00CA78B7">
        <w:rPr>
          <w:rFonts w:ascii="Arial" w:hAnsi="Arial" w:cs="Arial"/>
          <w:sz w:val="24"/>
        </w:rPr>
        <w:t>ю</w:t>
      </w:r>
      <w:proofErr w:type="gramEnd"/>
      <w:r w:rsidR="00CA78B7">
        <w:rPr>
          <w:rFonts w:ascii="Arial" w:hAnsi="Arial" w:cs="Arial"/>
          <w:sz w:val="24"/>
        </w:rPr>
        <w:t xml:space="preserve"> </w:t>
      </w:r>
      <w:r w:rsidRPr="002420CE">
        <w:rPr>
          <w:rFonts w:ascii="Arial" w:hAnsi="Arial" w:cs="Arial"/>
          <w:sz w:val="24"/>
        </w:rPr>
        <w:t xml:space="preserve">администрации </w:t>
      </w:r>
    </w:p>
    <w:p w:rsidR="002420CE" w:rsidRPr="002420CE" w:rsidRDefault="00CA78B7" w:rsidP="002420CE">
      <w:pPr>
        <w:shd w:val="clear" w:color="auto" w:fill="FFFFFF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Cs/>
          <w:sz w:val="24"/>
        </w:rPr>
        <w:t>Коптев</w:t>
      </w:r>
      <w:r w:rsidR="002420CE" w:rsidRPr="002420CE">
        <w:rPr>
          <w:rFonts w:ascii="Arial" w:hAnsi="Arial" w:cs="Arial"/>
          <w:bCs/>
          <w:sz w:val="24"/>
        </w:rPr>
        <w:t>ского</w:t>
      </w:r>
      <w:proofErr w:type="spellEnd"/>
      <w:r w:rsidR="002420CE" w:rsidRPr="002420CE">
        <w:rPr>
          <w:rFonts w:ascii="Arial" w:hAnsi="Arial" w:cs="Arial"/>
          <w:sz w:val="24"/>
        </w:rPr>
        <w:t xml:space="preserve"> сельского поселения</w:t>
      </w:r>
    </w:p>
    <w:p w:rsidR="002420CE" w:rsidRPr="002420CE" w:rsidRDefault="002420CE" w:rsidP="002420CE">
      <w:pPr>
        <w:shd w:val="clear" w:color="auto" w:fill="FFFFFF"/>
        <w:jc w:val="right"/>
        <w:rPr>
          <w:rFonts w:ascii="Arial" w:hAnsi="Arial" w:cs="Arial"/>
          <w:sz w:val="24"/>
        </w:rPr>
      </w:pPr>
      <w:r w:rsidRPr="002420CE">
        <w:rPr>
          <w:rFonts w:ascii="Arial" w:hAnsi="Arial" w:cs="Arial"/>
          <w:sz w:val="24"/>
        </w:rPr>
        <w:t xml:space="preserve">Знаменского района Орловской области </w:t>
      </w:r>
    </w:p>
    <w:p w:rsidR="002420CE" w:rsidRPr="002420CE" w:rsidRDefault="002420CE" w:rsidP="002420CE">
      <w:pPr>
        <w:shd w:val="clear" w:color="auto" w:fill="FFFFFF"/>
        <w:jc w:val="right"/>
        <w:rPr>
          <w:rFonts w:ascii="Arial" w:hAnsi="Arial" w:cs="Arial"/>
          <w:sz w:val="24"/>
        </w:rPr>
      </w:pPr>
      <w:r w:rsidRPr="002420CE">
        <w:rPr>
          <w:rFonts w:ascii="Arial" w:hAnsi="Arial" w:cs="Arial"/>
          <w:sz w:val="24"/>
        </w:rPr>
        <w:t xml:space="preserve">от </w:t>
      </w:r>
      <w:r w:rsidR="00CA78B7">
        <w:rPr>
          <w:rFonts w:ascii="Arial" w:hAnsi="Arial" w:cs="Arial"/>
          <w:sz w:val="24"/>
        </w:rPr>
        <w:t>20</w:t>
      </w:r>
      <w:r w:rsidRPr="002420CE">
        <w:rPr>
          <w:rFonts w:ascii="Arial" w:hAnsi="Arial" w:cs="Arial"/>
          <w:sz w:val="24"/>
        </w:rPr>
        <w:t>.</w:t>
      </w:r>
      <w:r w:rsidR="00CA78B7">
        <w:rPr>
          <w:rFonts w:ascii="Arial" w:hAnsi="Arial" w:cs="Arial"/>
          <w:sz w:val="24"/>
        </w:rPr>
        <w:t>12</w:t>
      </w:r>
      <w:r w:rsidRPr="002420CE">
        <w:rPr>
          <w:rFonts w:ascii="Arial" w:hAnsi="Arial" w:cs="Arial"/>
          <w:sz w:val="24"/>
        </w:rPr>
        <w:t xml:space="preserve">.2024 № </w:t>
      </w:r>
      <w:r w:rsidR="00CA78B7">
        <w:rPr>
          <w:rFonts w:ascii="Arial" w:hAnsi="Arial" w:cs="Arial"/>
          <w:sz w:val="24"/>
        </w:rPr>
        <w:t>39</w:t>
      </w:r>
    </w:p>
    <w:p w:rsidR="002420CE" w:rsidRPr="002420CE" w:rsidRDefault="002420CE" w:rsidP="002420CE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4"/>
        </w:rPr>
      </w:pPr>
    </w:p>
    <w:p w:rsidR="002420CE" w:rsidRPr="002420CE" w:rsidRDefault="002420CE" w:rsidP="002420CE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4"/>
        </w:rPr>
      </w:pPr>
      <w:r w:rsidRPr="002420CE">
        <w:rPr>
          <w:rFonts w:ascii="Arial" w:hAnsi="Arial" w:cs="Arial"/>
          <w:b/>
          <w:bCs/>
          <w:color w:val="0D0D0D"/>
          <w:sz w:val="24"/>
        </w:rPr>
        <w:t>ПОЛОЖЕНИЕ</w:t>
      </w:r>
    </w:p>
    <w:p w:rsidR="002420CE" w:rsidRPr="002420CE" w:rsidRDefault="002420CE" w:rsidP="002420CE">
      <w:pPr>
        <w:shd w:val="clear" w:color="auto" w:fill="FFFFFF"/>
        <w:jc w:val="center"/>
        <w:rPr>
          <w:rFonts w:ascii="Arial" w:hAnsi="Arial" w:cs="Arial"/>
          <w:color w:val="0D0D0D"/>
          <w:sz w:val="24"/>
        </w:rPr>
      </w:pPr>
      <w:r w:rsidRPr="002420CE">
        <w:rPr>
          <w:rFonts w:ascii="Arial" w:hAnsi="Arial" w:cs="Arial"/>
          <w:b/>
          <w:bCs/>
          <w:color w:val="0D0D0D"/>
          <w:sz w:val="24"/>
        </w:rPr>
        <w:t>о внутреннем муниципальном финансовом контроле</w:t>
      </w:r>
    </w:p>
    <w:p w:rsidR="002420CE" w:rsidRPr="002420CE" w:rsidRDefault="002420CE" w:rsidP="002420CE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4"/>
        </w:rPr>
      </w:pPr>
      <w:r w:rsidRPr="002420CE">
        <w:rPr>
          <w:rFonts w:ascii="Arial" w:hAnsi="Arial" w:cs="Arial"/>
          <w:b/>
          <w:bCs/>
          <w:color w:val="0D0D0D"/>
          <w:sz w:val="24"/>
        </w:rPr>
        <w:t xml:space="preserve">в </w:t>
      </w:r>
      <w:proofErr w:type="spellStart"/>
      <w:proofErr w:type="gramStart"/>
      <w:r w:rsidR="00CA78B7">
        <w:rPr>
          <w:rFonts w:ascii="Arial" w:hAnsi="Arial" w:cs="Arial"/>
          <w:b/>
          <w:bCs/>
          <w:color w:val="0D0D0D"/>
          <w:sz w:val="24"/>
        </w:rPr>
        <w:t>Копте</w:t>
      </w:r>
      <w:r w:rsidRPr="002420CE">
        <w:rPr>
          <w:rFonts w:ascii="Arial" w:hAnsi="Arial" w:cs="Arial"/>
          <w:b/>
          <w:bCs/>
          <w:color w:val="0D0D0D"/>
          <w:sz w:val="24"/>
        </w:rPr>
        <w:t>вском</w:t>
      </w:r>
      <w:proofErr w:type="spellEnd"/>
      <w:r w:rsidRPr="002420CE">
        <w:rPr>
          <w:rFonts w:ascii="Arial" w:hAnsi="Arial" w:cs="Arial"/>
          <w:b/>
          <w:bCs/>
          <w:color w:val="0D0D0D"/>
          <w:sz w:val="24"/>
        </w:rPr>
        <w:t xml:space="preserve">  с</w:t>
      </w:r>
      <w:r w:rsidRPr="002420CE">
        <w:rPr>
          <w:rFonts w:ascii="Arial" w:hAnsi="Arial" w:cs="Arial"/>
          <w:b/>
          <w:color w:val="0D0D0D"/>
          <w:sz w:val="24"/>
        </w:rPr>
        <w:t>ельском</w:t>
      </w:r>
      <w:proofErr w:type="gramEnd"/>
      <w:r w:rsidRPr="002420CE">
        <w:rPr>
          <w:rFonts w:ascii="Arial" w:hAnsi="Arial" w:cs="Arial"/>
          <w:b/>
          <w:color w:val="0D0D0D"/>
          <w:sz w:val="24"/>
        </w:rPr>
        <w:t xml:space="preserve"> поселении Знаменского района Орловской области </w:t>
      </w:r>
    </w:p>
    <w:p w:rsidR="002420CE" w:rsidRPr="002420CE" w:rsidRDefault="002420CE" w:rsidP="002420CE">
      <w:pPr>
        <w:shd w:val="clear" w:color="auto" w:fill="FFFFFF"/>
        <w:spacing w:line="289" w:lineRule="atLeast"/>
        <w:jc w:val="center"/>
        <w:rPr>
          <w:rFonts w:ascii="Arial" w:hAnsi="Arial" w:cs="Arial"/>
          <w:b/>
          <w:bCs/>
          <w:color w:val="0D0D0D"/>
          <w:sz w:val="24"/>
        </w:rPr>
      </w:pPr>
    </w:p>
    <w:p w:rsidR="002420CE" w:rsidRPr="002420CE" w:rsidRDefault="002420CE" w:rsidP="002420CE">
      <w:pPr>
        <w:shd w:val="clear" w:color="auto" w:fill="FFFFFF"/>
        <w:spacing w:line="289" w:lineRule="atLeast"/>
        <w:jc w:val="center"/>
        <w:rPr>
          <w:rFonts w:ascii="Arial" w:hAnsi="Arial" w:cs="Arial"/>
          <w:b/>
          <w:bCs/>
          <w:color w:val="0D0D0D"/>
          <w:sz w:val="24"/>
        </w:rPr>
      </w:pPr>
      <w:r w:rsidRPr="002420CE">
        <w:rPr>
          <w:rFonts w:ascii="Arial" w:hAnsi="Arial" w:cs="Arial"/>
          <w:b/>
          <w:bCs/>
          <w:color w:val="0D0D0D"/>
          <w:sz w:val="24"/>
        </w:rPr>
        <w:t>1. Общие положения</w:t>
      </w:r>
    </w:p>
    <w:p w:rsidR="002420CE" w:rsidRPr="002420CE" w:rsidRDefault="002420CE" w:rsidP="002420CE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pacing w:val="2"/>
        </w:rPr>
      </w:pPr>
      <w:r w:rsidRPr="002420CE">
        <w:rPr>
          <w:rFonts w:ascii="Arial" w:hAnsi="Arial" w:cs="Arial"/>
          <w:color w:val="2D2D2D"/>
          <w:spacing w:val="2"/>
        </w:rPr>
        <w:t>На</w:t>
      </w:r>
      <w:r w:rsidRPr="002420CE">
        <w:rPr>
          <w:rFonts w:ascii="Arial" w:hAnsi="Arial" w:cs="Arial"/>
          <w:spacing w:val="2"/>
        </w:rPr>
        <w:t xml:space="preserve">стоящее Положение определяет порядок осуществления полномочий по внутреннему муниципальному финансовому контролю в </w:t>
      </w:r>
      <w:proofErr w:type="spellStart"/>
      <w:r w:rsidR="00CA78B7">
        <w:rPr>
          <w:rFonts w:ascii="Arial" w:hAnsi="Arial" w:cs="Arial"/>
          <w:spacing w:val="2"/>
        </w:rPr>
        <w:t>Коптев</w:t>
      </w:r>
      <w:r w:rsidRPr="002420CE">
        <w:rPr>
          <w:rFonts w:ascii="Arial" w:hAnsi="Arial" w:cs="Arial"/>
          <w:spacing w:val="2"/>
        </w:rPr>
        <w:t>ском</w:t>
      </w:r>
      <w:proofErr w:type="spellEnd"/>
      <w:r w:rsidRPr="002420CE">
        <w:rPr>
          <w:rFonts w:ascii="Arial" w:hAnsi="Arial" w:cs="Arial"/>
          <w:spacing w:val="2"/>
        </w:rPr>
        <w:t xml:space="preserve"> сельском поселении </w:t>
      </w:r>
      <w:r w:rsidRPr="002420CE">
        <w:rPr>
          <w:rFonts w:ascii="Arial" w:hAnsi="Arial" w:cs="Arial"/>
          <w:bCs/>
        </w:rPr>
        <w:t>Знаменского</w:t>
      </w:r>
      <w:r w:rsidRPr="002420CE">
        <w:rPr>
          <w:rFonts w:ascii="Arial" w:hAnsi="Arial" w:cs="Arial"/>
          <w:spacing w:val="2"/>
        </w:rPr>
        <w:t xml:space="preserve"> района  Орловской области, предусмотренных пунктом 1 статьи 269.2 </w:t>
      </w:r>
      <w:hyperlink r:id="rId5" w:history="1">
        <w:r w:rsidRPr="002420CE">
          <w:rPr>
            <w:rFonts w:ascii="Arial" w:hAnsi="Arial" w:cs="Arial"/>
            <w:spacing w:val="2"/>
          </w:rPr>
          <w:t>Бюджетного кодекса Российской Федерации</w:t>
        </w:r>
      </w:hyperlink>
      <w:r w:rsidRPr="002420CE">
        <w:rPr>
          <w:rFonts w:ascii="Arial" w:hAnsi="Arial" w:cs="Arial"/>
          <w:spacing w:val="2"/>
        </w:rPr>
        <w:t>, а также частью 8 статьи 99 </w:t>
      </w:r>
      <w:hyperlink r:id="rId6" w:history="1">
        <w:r w:rsidRPr="002420CE">
          <w:rPr>
            <w:rFonts w:ascii="Arial" w:hAnsi="Arial" w:cs="Arial"/>
            <w:spacing w:val="2"/>
          </w:rPr>
          <w:t>Федерального закона от 05 апреля 2013 года  N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2420CE">
        <w:rPr>
          <w:rFonts w:ascii="Arial" w:hAnsi="Arial" w:cs="Arial"/>
          <w:spacing w:val="2"/>
        </w:rPr>
        <w:t> (далее - деятельность по контролю).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1.2. Органом, уполномоченным на осуществление деятельности по контролю, является администрация </w:t>
      </w:r>
      <w:proofErr w:type="spellStart"/>
      <w:r w:rsidR="00DE5C67">
        <w:rPr>
          <w:rFonts w:ascii="Arial" w:hAnsi="Arial" w:cs="Arial"/>
          <w:spacing w:val="2"/>
          <w:sz w:val="24"/>
        </w:rPr>
        <w:t>Копте</w:t>
      </w:r>
      <w:r w:rsidRPr="002420CE">
        <w:rPr>
          <w:rFonts w:ascii="Arial" w:hAnsi="Arial" w:cs="Arial"/>
          <w:spacing w:val="2"/>
          <w:sz w:val="24"/>
        </w:rPr>
        <w:t>вского</w:t>
      </w:r>
      <w:proofErr w:type="spellEnd"/>
      <w:r w:rsidRPr="002420CE">
        <w:rPr>
          <w:rFonts w:ascii="Arial" w:hAnsi="Arial" w:cs="Arial"/>
          <w:spacing w:val="2"/>
          <w:sz w:val="24"/>
        </w:rPr>
        <w:t xml:space="preserve"> сельского поселения </w:t>
      </w:r>
      <w:r w:rsidRPr="002420CE">
        <w:rPr>
          <w:rFonts w:ascii="Arial" w:hAnsi="Arial" w:cs="Arial"/>
          <w:bCs/>
          <w:sz w:val="24"/>
        </w:rPr>
        <w:t>Знаменского</w:t>
      </w:r>
      <w:r w:rsidRPr="002420CE">
        <w:rPr>
          <w:rFonts w:ascii="Arial" w:hAnsi="Arial" w:cs="Arial"/>
          <w:spacing w:val="2"/>
          <w:sz w:val="24"/>
        </w:rPr>
        <w:t xml:space="preserve"> района Орловской области (далее также – орган контроля, администрация сельского </w:t>
      </w:r>
      <w:proofErr w:type="gramStart"/>
      <w:r w:rsidRPr="002420CE">
        <w:rPr>
          <w:rFonts w:ascii="Arial" w:hAnsi="Arial" w:cs="Arial"/>
          <w:spacing w:val="2"/>
          <w:sz w:val="24"/>
        </w:rPr>
        <w:t>поселения )</w:t>
      </w:r>
      <w:proofErr w:type="gramEnd"/>
      <w:r w:rsidRPr="002420CE">
        <w:rPr>
          <w:rFonts w:ascii="Arial" w:hAnsi="Arial" w:cs="Arial"/>
          <w:spacing w:val="2"/>
          <w:sz w:val="24"/>
        </w:rPr>
        <w:t>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1.3. Деятельность по контролю подразделяется на плановую и внеплановую и осуществляется посредством проведения плановых и внеплановых проверок, ревизий и обследований (далее - контрольные мероприятия).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отчетности, соблюдению порядка действий и требований, установленных </w:t>
      </w:r>
      <w:hyperlink r:id="rId7" w:history="1">
        <w:r w:rsidRPr="002420CE">
          <w:rPr>
            <w:rFonts w:ascii="Arial" w:hAnsi="Arial" w:cs="Arial"/>
            <w:spacing w:val="2"/>
            <w:sz w:val="24"/>
          </w:rPr>
          <w:t>Федеральным законом от 05 апреля 2013 года  N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2420CE">
        <w:rPr>
          <w:rFonts w:ascii="Arial" w:hAnsi="Arial" w:cs="Arial"/>
          <w:spacing w:val="2"/>
          <w:sz w:val="24"/>
        </w:rPr>
        <w:t>, в отношении деятельности объекта контроля за определенный период.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Проверки подразделяются на камеральные и выездные, в том числе встречные.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Камеральные проверки - проверки, проводимые по месту нахождения Органов контроля на основании бюджетной (бухгалтерской) отчетности и иных документов, представленных по его запросу.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Выездные проверки -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Встречные проверки -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Ревизия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Результаты проверки, ревизии оформляются актом.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lastRenderedPageBreak/>
        <w:t>Обследование - анализ и оценка состояния определенной сферы деятельности объекта контроля. Результаты обследования оформляются заключением.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1.4. Администрация сельского поселения осуществляет внутренний муниципальный финансовый контроль: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- за достоверностью отчетов о результатах предоставления и (или) использования средств бюджета </w:t>
      </w:r>
      <w:proofErr w:type="spellStart"/>
      <w:r w:rsidR="00DE5C67">
        <w:rPr>
          <w:rFonts w:ascii="Arial" w:hAnsi="Arial" w:cs="Arial"/>
          <w:spacing w:val="2"/>
          <w:sz w:val="24"/>
        </w:rPr>
        <w:t>Копте</w:t>
      </w:r>
      <w:r w:rsidRPr="002420CE">
        <w:rPr>
          <w:rFonts w:ascii="Arial" w:hAnsi="Arial" w:cs="Arial"/>
          <w:spacing w:val="2"/>
          <w:sz w:val="24"/>
        </w:rPr>
        <w:t>вского</w:t>
      </w:r>
      <w:proofErr w:type="spellEnd"/>
      <w:r w:rsidRPr="002420CE">
        <w:rPr>
          <w:rFonts w:ascii="Arial" w:hAnsi="Arial" w:cs="Arial"/>
          <w:spacing w:val="2"/>
          <w:sz w:val="24"/>
        </w:rPr>
        <w:t xml:space="preserve"> сельского поселения Знаменского района Орловской области (далее – бюджета сельского поселения), в том числе отчетом о реализации муниципальных программ, отчетом об исполнении муниципальных заданий, отчетов о достижении показателей результативности предоставления средств из бюджета сельского поселения;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- за соблюдением положений правовых актов, обусловливающих публичные нормативные обязательства </w:t>
      </w:r>
      <w:proofErr w:type="spellStart"/>
      <w:r w:rsidR="00DE5C67">
        <w:rPr>
          <w:rFonts w:ascii="Arial" w:hAnsi="Arial" w:cs="Arial"/>
          <w:spacing w:val="2"/>
          <w:sz w:val="24"/>
        </w:rPr>
        <w:t>Копте</w:t>
      </w:r>
      <w:r w:rsidRPr="002420CE">
        <w:rPr>
          <w:rFonts w:ascii="Arial" w:hAnsi="Arial" w:cs="Arial"/>
          <w:spacing w:val="2"/>
          <w:sz w:val="24"/>
        </w:rPr>
        <w:t>вского</w:t>
      </w:r>
      <w:proofErr w:type="spellEnd"/>
      <w:r w:rsidRPr="002420CE">
        <w:rPr>
          <w:rFonts w:ascii="Arial" w:hAnsi="Arial" w:cs="Arial"/>
          <w:spacing w:val="2"/>
          <w:sz w:val="24"/>
        </w:rPr>
        <w:t xml:space="preserve"> сельского поселения Знаменского района Орловской области и обязательства по иным выплатам из бюджета сельского поселения, а также за соблюдением условий договоров (соглашений) о предоставлении средств из бюджета сельского поселения, муниципальных контрактов сельского поселения; 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за соблюдением условий договоров (соглашений), заключенных в целях исполнения договоров (соглашений) о предоставлении средств из бюджета сельского поселения, а также в случаях, предусмотренных бюджетным законодательством, условий договоров (соглашений), заключенных в целях исполнения муниципальных контрактов сельского поселения;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за соблюдением требований в отношении закупок товаров, работ, услуг для обеспечения муниципальных нужд, предусмотренных частями 5 и 8 статьи 99 </w:t>
      </w:r>
      <w:hyperlink r:id="rId8" w:history="1">
        <w:r w:rsidRPr="002420CE">
          <w:rPr>
            <w:rFonts w:ascii="Arial" w:hAnsi="Arial" w:cs="Arial"/>
            <w:spacing w:val="2"/>
            <w:sz w:val="24"/>
          </w:rPr>
          <w:t>Федерального закона от 05 апреля 2013 года  N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2420CE">
        <w:rPr>
          <w:rFonts w:ascii="Arial" w:hAnsi="Arial" w:cs="Arial"/>
          <w:spacing w:val="2"/>
          <w:sz w:val="24"/>
        </w:rPr>
        <w:t>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1.5. Объектами муниципального финансового контроля (далее - объекты контроля) являются: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0" w:name="dst4937"/>
      <w:bookmarkStart w:id="1" w:name="dst3675"/>
      <w:bookmarkEnd w:id="0"/>
      <w:bookmarkEnd w:id="1"/>
      <w:r w:rsidRPr="002420CE">
        <w:rPr>
          <w:rFonts w:ascii="Arial" w:hAnsi="Arial" w:cs="Arial"/>
          <w:bCs/>
          <w:kern w:val="32"/>
          <w:sz w:val="24"/>
        </w:rPr>
        <w:t>- главные распорядители (распорядители, получатели) бюджетных средств, главные администраторы (администраторы) доходов бюджета сельского поселения, главные администраторы (администраторы) источников финансирования дефицита бюджета сельского поселения;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2" w:name="dst4938"/>
      <w:bookmarkStart w:id="3" w:name="dst3676"/>
      <w:bookmarkStart w:id="4" w:name="dst4422"/>
      <w:bookmarkEnd w:id="2"/>
      <w:bookmarkEnd w:id="3"/>
      <w:bookmarkEnd w:id="4"/>
      <w:r w:rsidRPr="002420CE">
        <w:rPr>
          <w:rFonts w:ascii="Arial" w:hAnsi="Arial" w:cs="Arial"/>
          <w:bCs/>
          <w:kern w:val="32"/>
          <w:sz w:val="24"/>
        </w:rPr>
        <w:t>- 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5" w:name="dst3677"/>
      <w:bookmarkEnd w:id="5"/>
      <w:r w:rsidRPr="002420CE">
        <w:rPr>
          <w:rFonts w:ascii="Arial" w:hAnsi="Arial" w:cs="Arial"/>
          <w:bCs/>
          <w:kern w:val="32"/>
          <w:sz w:val="24"/>
        </w:rPr>
        <w:t>- муниципальные учреждения;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6" w:name="dst3678"/>
      <w:bookmarkEnd w:id="6"/>
      <w:r w:rsidRPr="002420CE">
        <w:rPr>
          <w:rFonts w:ascii="Arial" w:hAnsi="Arial" w:cs="Arial"/>
          <w:bCs/>
          <w:kern w:val="32"/>
          <w:sz w:val="24"/>
        </w:rPr>
        <w:t>- муниципальные унитарные предприятия;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7" w:name="dst4552"/>
      <w:bookmarkStart w:id="8" w:name="dst3679"/>
      <w:bookmarkStart w:id="9" w:name="dst3680"/>
      <w:bookmarkEnd w:id="7"/>
      <w:bookmarkEnd w:id="8"/>
      <w:bookmarkEnd w:id="9"/>
      <w:r w:rsidRPr="002420CE">
        <w:rPr>
          <w:rFonts w:ascii="Arial" w:hAnsi="Arial" w:cs="Arial"/>
          <w:bCs/>
          <w:kern w:val="32"/>
          <w:sz w:val="24"/>
        </w:rPr>
        <w:t>- хозяйственные товарищества и общества с участием сельского поселения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10" w:name="dst4939"/>
      <w:bookmarkStart w:id="11" w:name="dst3681"/>
      <w:bookmarkStart w:id="12" w:name="dst4423"/>
      <w:bookmarkStart w:id="13" w:name="dst4553"/>
      <w:bookmarkEnd w:id="10"/>
      <w:bookmarkEnd w:id="11"/>
      <w:bookmarkEnd w:id="12"/>
      <w:bookmarkEnd w:id="13"/>
      <w:r w:rsidRPr="002420CE">
        <w:rPr>
          <w:rFonts w:ascii="Arial" w:hAnsi="Arial" w:cs="Arial"/>
          <w:bCs/>
          <w:kern w:val="32"/>
          <w:sz w:val="24"/>
        </w:rPr>
        <w:t>- юридические лица (за исключением муниципальных учреждений, муниципальных унитарных предприятий, хозяйственных товариществ и обществ с участием сельского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14" w:name="dst4940"/>
      <w:bookmarkEnd w:id="14"/>
      <w:r w:rsidRPr="002420CE">
        <w:rPr>
          <w:rFonts w:ascii="Arial" w:hAnsi="Arial" w:cs="Arial"/>
          <w:bCs/>
          <w:kern w:val="32"/>
          <w:sz w:val="24"/>
        </w:rPr>
        <w:lastRenderedPageBreak/>
        <w:t>юридическими и физическими лицами, индивидуальными предпринимателями, получающими средства из бюджета сельского поселения на основании договоров (соглашений) о предоставлении средств из бюджета сельского поселения и (или) муниципальных контрактов, кредиты, обеспеченные муниципальными гарантиями сельского поселения;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15" w:name="dst4941"/>
      <w:bookmarkEnd w:id="15"/>
      <w:r w:rsidRPr="002420CE">
        <w:rPr>
          <w:rFonts w:ascii="Arial" w:hAnsi="Arial" w:cs="Arial"/>
          <w:bCs/>
          <w:kern w:val="32"/>
          <w:sz w:val="24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</w:t>
      </w:r>
      <w:proofErr w:type="gramStart"/>
      <w:r w:rsidRPr="002420CE">
        <w:rPr>
          <w:rFonts w:ascii="Arial" w:hAnsi="Arial" w:cs="Arial"/>
          <w:bCs/>
          <w:kern w:val="32"/>
          <w:sz w:val="24"/>
        </w:rPr>
        <w:t>из  бюджета</w:t>
      </w:r>
      <w:proofErr w:type="gramEnd"/>
      <w:r w:rsidRPr="002420CE">
        <w:rPr>
          <w:rFonts w:ascii="Arial" w:hAnsi="Arial" w:cs="Arial"/>
          <w:bCs/>
          <w:kern w:val="32"/>
          <w:sz w:val="24"/>
        </w:rPr>
        <w:t xml:space="preserve"> сельского поселения и (или) муниципальных контрактов, которым в соответствии с федеральными законами открыты лицевые счета в Федеральном казначействе, финансовом органе сельского поселения;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16" w:name="dst3683"/>
      <w:bookmarkStart w:id="17" w:name="dst3684"/>
      <w:bookmarkEnd w:id="16"/>
      <w:bookmarkEnd w:id="17"/>
      <w:r w:rsidRPr="002420CE">
        <w:rPr>
          <w:rFonts w:ascii="Arial" w:hAnsi="Arial" w:cs="Arial"/>
          <w:bCs/>
          <w:kern w:val="32"/>
          <w:sz w:val="24"/>
        </w:rPr>
        <w:t xml:space="preserve"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сельского поселения.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1.6. Должностные лица органа муниципального финансового контроля имеют право: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а) запрашивать 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независимых экспертов (специализированных экспертных организаций);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специалистов учреждений, подведомственных органу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lastRenderedPageBreak/>
        <w:t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 </w:t>
      </w:r>
      <w:hyperlink r:id="rId9" w:anchor="/document/12148555/entry/4" w:history="1">
        <w:r w:rsidRPr="002420CE">
          <w:rPr>
            <w:rFonts w:ascii="Arial" w:hAnsi="Arial" w:cs="Arial"/>
            <w:bCs/>
            <w:kern w:val="32"/>
            <w:sz w:val="24"/>
          </w:rPr>
          <w:t>законодательством</w:t>
        </w:r>
      </w:hyperlink>
      <w:r w:rsidRPr="002420CE">
        <w:rPr>
          <w:rFonts w:ascii="Arial" w:hAnsi="Arial" w:cs="Arial"/>
          <w:bCs/>
          <w:kern w:val="32"/>
          <w:sz w:val="24"/>
        </w:rPr>
        <w:t> Российской Федерации об информации, информационных технологиях и о защите информации, </w:t>
      </w:r>
      <w:hyperlink r:id="rId10" w:anchor="/document/10102673/entry/3" w:history="1">
        <w:r w:rsidRPr="002420CE">
          <w:rPr>
            <w:rFonts w:ascii="Arial" w:hAnsi="Arial" w:cs="Arial"/>
            <w:bCs/>
            <w:kern w:val="32"/>
            <w:sz w:val="24"/>
          </w:rPr>
          <w:t>законодательством</w:t>
        </w:r>
      </w:hyperlink>
      <w:r w:rsidRPr="002420CE">
        <w:rPr>
          <w:rFonts w:ascii="Arial" w:hAnsi="Arial" w:cs="Arial"/>
          <w:bCs/>
          <w:kern w:val="32"/>
          <w:sz w:val="24"/>
        </w:rPr>
        <w:t> Российской Федерации о государственной и иной охраняемой законом тайне;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bCs/>
          <w:kern w:val="32"/>
          <w:sz w:val="24"/>
        </w:rPr>
        <w:t>1.7. При осуществлении полномочий по внутреннему муниципальному финансовому контролю органом муниципального финансового контроля: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18" w:name="dst3727"/>
      <w:bookmarkEnd w:id="18"/>
      <w:r w:rsidRPr="002420CE">
        <w:rPr>
          <w:rFonts w:ascii="Arial" w:hAnsi="Arial" w:cs="Arial"/>
          <w:bCs/>
          <w:kern w:val="32"/>
          <w:sz w:val="24"/>
        </w:rPr>
        <w:t>- проводятся проверки, ревизии и обследования;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19" w:name="dst3728"/>
      <w:bookmarkEnd w:id="19"/>
      <w:r w:rsidRPr="002420CE">
        <w:rPr>
          <w:rFonts w:ascii="Arial" w:hAnsi="Arial" w:cs="Arial"/>
          <w:bCs/>
          <w:kern w:val="32"/>
          <w:sz w:val="24"/>
        </w:rPr>
        <w:t>- направляются объектам контроля акты, заключения, представления и (или) предписания;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20" w:name="dst4969"/>
      <w:bookmarkStart w:id="21" w:name="dst3729"/>
      <w:bookmarkEnd w:id="20"/>
      <w:bookmarkEnd w:id="21"/>
      <w:r w:rsidRPr="002420CE">
        <w:rPr>
          <w:rFonts w:ascii="Arial" w:hAnsi="Arial" w:cs="Arial"/>
          <w:bCs/>
          <w:kern w:val="32"/>
          <w:sz w:val="24"/>
        </w:rPr>
        <w:t>- направляются финансовым органам уведомления о применении бюджетных мер принуждения;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22" w:name="dst3730"/>
      <w:bookmarkStart w:id="23" w:name="dst4970"/>
      <w:bookmarkEnd w:id="22"/>
      <w:bookmarkEnd w:id="23"/>
      <w:r w:rsidRPr="002420CE">
        <w:rPr>
          <w:rFonts w:ascii="Arial" w:hAnsi="Arial" w:cs="Arial"/>
          <w:bCs/>
          <w:kern w:val="32"/>
          <w:sz w:val="24"/>
        </w:rPr>
        <w:t>- назначается (организуется) проведение экспертиз, необходимых для проведения проверок, ревизий и обследований;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24" w:name="dst4971"/>
      <w:bookmarkEnd w:id="24"/>
      <w:r w:rsidRPr="002420CE">
        <w:rPr>
          <w:rFonts w:ascii="Arial" w:hAnsi="Arial" w:cs="Arial"/>
          <w:bCs/>
          <w:kern w:val="32"/>
          <w:sz w:val="24"/>
        </w:rPr>
        <w:t>-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информации;</w:t>
      </w:r>
    </w:p>
    <w:p w:rsidR="002420CE" w:rsidRPr="002420CE" w:rsidRDefault="002420CE" w:rsidP="002420CE">
      <w:pPr>
        <w:shd w:val="clear" w:color="auto" w:fill="FFFFFF"/>
        <w:ind w:firstLine="709"/>
        <w:jc w:val="both"/>
        <w:rPr>
          <w:rFonts w:ascii="Arial" w:hAnsi="Arial" w:cs="Arial"/>
          <w:bCs/>
          <w:kern w:val="32"/>
          <w:sz w:val="24"/>
        </w:rPr>
      </w:pPr>
      <w:bookmarkStart w:id="25" w:name="dst5017"/>
      <w:bookmarkEnd w:id="25"/>
      <w:r w:rsidRPr="002420CE">
        <w:rPr>
          <w:rFonts w:ascii="Arial" w:hAnsi="Arial" w:cs="Arial"/>
          <w:bCs/>
          <w:kern w:val="32"/>
          <w:sz w:val="24"/>
        </w:rPr>
        <w:t>- 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 </w:t>
      </w:r>
      <w:hyperlink r:id="rId11" w:anchor="dst0" w:history="1">
        <w:r w:rsidRPr="002420CE">
          <w:rPr>
            <w:rFonts w:ascii="Arial" w:hAnsi="Arial" w:cs="Arial"/>
            <w:bCs/>
            <w:kern w:val="32"/>
            <w:sz w:val="24"/>
          </w:rPr>
          <w:t>кодексом</w:t>
        </w:r>
      </w:hyperlink>
      <w:r w:rsidRPr="002420CE">
        <w:rPr>
          <w:rFonts w:ascii="Arial" w:hAnsi="Arial" w:cs="Arial"/>
          <w:bCs/>
          <w:kern w:val="32"/>
          <w:sz w:val="24"/>
        </w:rPr>
        <w:t> Российской Федерации.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kern w:val="32"/>
          <w:sz w:val="24"/>
        </w:rPr>
      </w:pPr>
      <w:r w:rsidRPr="002420CE">
        <w:rPr>
          <w:rFonts w:ascii="Arial" w:hAnsi="Arial" w:cs="Arial"/>
          <w:color w:val="2D2D2D"/>
          <w:spacing w:val="2"/>
          <w:sz w:val="24"/>
        </w:rPr>
        <w:t>1.</w:t>
      </w:r>
      <w:r w:rsidRPr="002420CE">
        <w:rPr>
          <w:rFonts w:ascii="Arial" w:hAnsi="Arial" w:cs="Arial"/>
          <w:bCs/>
          <w:kern w:val="32"/>
          <w:sz w:val="24"/>
        </w:rPr>
        <w:t>7.1. Должностные лица органа внутреннего муниципального финансового контроля обязаны: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lastRenderedPageBreak/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32"/>
        </w:rPr>
      </w:pPr>
      <w:r w:rsidRPr="002420CE">
        <w:rPr>
          <w:rFonts w:ascii="Arial" w:hAnsi="Arial" w:cs="Arial"/>
          <w:bCs/>
          <w:kern w:val="32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1.8. Запросы о представлении информации, документов и материалов, акты проверок (ревизий),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поручения адресатом.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Все документы, составляемые и полученные должностными лицами органа муниципального финансового контроля, приобщаются к материалам контрольного мероприятия.</w:t>
      </w:r>
    </w:p>
    <w:p w:rsidR="002420CE" w:rsidRPr="002420CE" w:rsidRDefault="002420CE" w:rsidP="002420CE">
      <w:pPr>
        <w:pStyle w:val="1"/>
        <w:tabs>
          <w:tab w:val="left" w:pos="1276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  <w:b w:val="0"/>
          <w:bCs w:val="0"/>
          <w:spacing w:val="2"/>
          <w:kern w:val="0"/>
          <w:sz w:val="24"/>
          <w:szCs w:val="24"/>
        </w:rPr>
      </w:pPr>
      <w:r w:rsidRPr="002420CE">
        <w:rPr>
          <w:rFonts w:ascii="Arial" w:hAnsi="Arial" w:cs="Arial"/>
          <w:b w:val="0"/>
          <w:bCs w:val="0"/>
          <w:spacing w:val="2"/>
          <w:kern w:val="0"/>
          <w:sz w:val="24"/>
          <w:szCs w:val="24"/>
        </w:rPr>
        <w:t>1.9. Объекты муниципального финансового контроля (их должностные лица) имеют право: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lastRenderedPageBreak/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1.10. Объекты контроля (их должностные лица) обязаны: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а) выполнять законные требования должностных лиц органа контроля;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2420CE">
        <w:rPr>
          <w:rFonts w:ascii="Arial" w:hAnsi="Arial" w:cs="Arial"/>
        </w:rPr>
        <w:t>звуко</w:t>
      </w:r>
      <w:proofErr w:type="spellEnd"/>
      <w:r w:rsidRPr="002420CE">
        <w:rPr>
          <w:rFonts w:ascii="Arial" w:hAnsi="Arial" w:cs="Arial"/>
        </w:rPr>
        <w:t>- и видеозаписи действий этих должностных лиц;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2420CE" w:rsidRPr="002420CE" w:rsidRDefault="002420CE" w:rsidP="00242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0CE">
        <w:rPr>
          <w:rFonts w:ascii="Arial" w:hAnsi="Arial" w:cs="Arial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</w:rPr>
      </w:pPr>
    </w:p>
    <w:p w:rsidR="002420CE" w:rsidRPr="002420CE" w:rsidRDefault="002420CE" w:rsidP="002420CE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</w:rPr>
      </w:pPr>
      <w:r w:rsidRPr="002420CE">
        <w:rPr>
          <w:rFonts w:ascii="Arial" w:hAnsi="Arial" w:cs="Arial"/>
          <w:b/>
          <w:spacing w:val="2"/>
          <w:sz w:val="24"/>
        </w:rPr>
        <w:t>2. Организация проведения контрольных мероприятий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/>
          <w:spacing w:val="2"/>
          <w:sz w:val="24"/>
        </w:rPr>
      </w:pP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2.</w:t>
      </w:r>
      <w:proofErr w:type="gramStart"/>
      <w:r w:rsidRPr="002420CE">
        <w:rPr>
          <w:rFonts w:ascii="Arial" w:hAnsi="Arial" w:cs="Arial"/>
          <w:spacing w:val="2"/>
          <w:sz w:val="24"/>
        </w:rPr>
        <w:t>1</w:t>
      </w:r>
      <w:r w:rsidR="00DE5C67">
        <w:rPr>
          <w:rFonts w:ascii="Arial" w:hAnsi="Arial" w:cs="Arial"/>
          <w:spacing w:val="2"/>
          <w:sz w:val="24"/>
        </w:rPr>
        <w:t xml:space="preserve"> </w:t>
      </w:r>
      <w:r w:rsidRPr="002420CE">
        <w:rPr>
          <w:rFonts w:ascii="Arial" w:hAnsi="Arial" w:cs="Arial"/>
          <w:spacing w:val="2"/>
          <w:sz w:val="24"/>
        </w:rPr>
        <w:t>.Работу</w:t>
      </w:r>
      <w:proofErr w:type="gramEnd"/>
      <w:r w:rsidRPr="002420CE">
        <w:rPr>
          <w:rFonts w:ascii="Arial" w:hAnsi="Arial" w:cs="Arial"/>
          <w:spacing w:val="2"/>
          <w:sz w:val="24"/>
        </w:rPr>
        <w:t xml:space="preserve"> по внутреннему муниципальному финансовому контролю строится на основе годового плана проведения контрольных мероприятий.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Планы проверок утверждаются Главой поселения не позднее 2</w:t>
      </w:r>
      <w:r w:rsidR="00DE5C67">
        <w:rPr>
          <w:rFonts w:ascii="Arial" w:hAnsi="Arial" w:cs="Arial"/>
          <w:spacing w:val="2"/>
          <w:sz w:val="24"/>
        </w:rPr>
        <w:t>5</w:t>
      </w:r>
      <w:r w:rsidRPr="002420CE">
        <w:rPr>
          <w:rFonts w:ascii="Arial" w:hAnsi="Arial" w:cs="Arial"/>
          <w:spacing w:val="2"/>
          <w:sz w:val="24"/>
        </w:rPr>
        <w:t xml:space="preserve"> декабря года, предшествующего следующему календарному году.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В плане указываются: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темы контрольных мероприятий;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наименование объектов внутреннего муниципального финансового контроля;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проверяемый период;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период (дата) начала проведения контрольных мероприятий.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должностное лицо администрации сельского поселения, ответственное за проведение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Формирование плана контрольных мероприятий осуществляется с учетом информации о планируемых (проводимых) администрацией сельского поселения идентичных (аналогичных) контрольных мероприятий в отношении деятельности объекта контроля в целях исключения дублирования контрольных мероприятий.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2.2. Основанием для проведения внепланового контрольного мероприятия является распоряжение Главы сельского поселения, правоохранительных органов, запросы депутатов сельского Совета народных депутатов.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lastRenderedPageBreak/>
        <w:t>2.3. Документы, оформляемые при назначении и проведении контрольного мероприятия, и их копии, подлежащие направлению объекту контроля, копии актов и заключений вручаются руководителю (уполномоченному представителю) объекта контроля либо направляются объекту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систем, в следующие сроки: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копия распоряжения администрации сельского поселения о назначении контрольного мероприятия - не позднее 24 часов до даты начала контрольного мероприятия;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запрос объекту контроля - не позднее одного рабочего дня, следующего за днем его подписания;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справка о завершении контрольных действий - не позднее последнего дня срока проведения контрольных действий (даты окончания контрольных действий);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иные документы - не позднее 3 рабочих дней со дня их подписания.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Запрос иным органу, организации, должностному лицу вручается руководителю (уполномоченному представителю) иных органа, организации, должностному лицу либо направляется иным органу, организации, должностному лицу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систем, в срок не позднее дня, следующего за днем его подписания.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>3. Требования к проведению контрольных мероприятий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</w:rPr>
      </w:pP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3.1. Решение о назначении контрольного мероприятия принимается Главой сельского поселения и оформляется распоряжением администрации сельского поселения, в котором указываются: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тема контрольного мероприятия, наименование (фамилия, имя, отчество (при наличии) объекта контроля, реквизиты объекта контроля (в том числе основной государственный регистрационный номер (ОГРН), индивидуальный номер налогоплательщика (ИНН), проверяемый период, метод контроля;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основание проведения контрольного мероприятия;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состав проверочной (ревизионной) группы или в случае невозможности формирования проверочной (ревизионной) группы уполномоченное на проведение контрольного мероприятия должностное лицо;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в случае проведения экспертиз, необходимых для проведения контрольных мероприятий, сведения о привлекаемых независимых экспертах (специализированных экспертных организациях), предмете и (или) вопросах проведения экспертизы (далее соответственно - экспертиза, поручение на проведение экспертизы);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дата начала проведения контрольного мероприятия;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срок проведения контрольного мероприятия;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перечень основных вопросов, подлежащих изучению в ходе проведения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В ходе проведения контрольного мероприятия могут осуществляться контрольные действия, организовываться экспертизы.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3.2. Контрольное мероприятие может быть приостановлено на срок до трех месяцев в случаях: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3.2.1. Отсутствия или неудовлетворительного состояния бюджетного (бухгалтерского) учета на объекте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lastRenderedPageBreak/>
        <w:t>3.2.2. Изъятия у объекта контроля правоохранительными органами документов бюджетной (бухгалтерской) отчетности и иных отчетных документов.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3.2.3. Наличия иных обстоятельств, делающих невозможным дальнейшее проведение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3.2.4. На период организации и проведения экспертиз.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3.2.5. Отзыва должностных лиц, осуществляющих контрольное мероприятие на объекте контроля, для проведения внепланового контрольного мероприятия на другом объекте.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На время приостановления проведения контрольного мероприятия течение срока его проведения прерывается.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3.3. Решение о приостановлении контрольного мероприятия принимается руководителем органа контроля на основании служебной записки руководителя контрольного мероприятия и оформляется распоряжением администрации поселения.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3.4. В срок не позднее пяти рабочих дней с даты принятия решения о приостановлении контрольного мероприятия руководитель органа контроля: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письменно извещает руководителя объекта контроля и главного распорядителя бюджетных средств (учредителя) о приостановлении контрольного мероприятия;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направляет объекту контроля и (или) распорядителю бюджетных средств (учредителю) письмо о необходимости восстановления бюджетного (бухгалтерского) учета или устранении выявленных нарушений в бюджетном (бухгалтерском) учете либо устранении иных обстоятельств, делающих невозможным дальнейшее проведение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3.5. При получении сведений об устранении причин приостановления контрольного мероприятия издается распоряжение администрации поселения о продолжении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Уведомление о приостановлении (возобновлении) срока проведения контрольного мероприятия направляется руководителем органа контроля в адрес объекта контроля. В уведомлении о приостановлении контрольного мероприятия указываются срок его приостановления, причины приостановления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3.6. Результаты контрольных действий по фактическому изучению деятельности объекта контроля оформляются соответствующими актами, формы которых могут быть установлены органом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После проведения всех контрольных действий, предусмотренных </w:t>
      </w:r>
      <w:hyperlink r:id="rId12" w:anchor="/document/74539617/entry/1019" w:history="1">
        <w:r w:rsidRPr="002420CE">
          <w:rPr>
            <w:rFonts w:ascii="Arial" w:hAnsi="Arial" w:cs="Arial"/>
            <w:spacing w:val="2"/>
            <w:sz w:val="24"/>
          </w:rPr>
          <w:t>пунктом 19</w:t>
        </w:r>
      </w:hyperlink>
      <w:r w:rsidRPr="002420CE">
        <w:rPr>
          <w:rFonts w:ascii="Arial" w:hAnsi="Arial" w:cs="Arial"/>
          <w:spacing w:val="2"/>
          <w:sz w:val="24"/>
        </w:rPr>
        <w:t> стандарта, руководитель контрольного мероприятия подготавливает и подписывает справку о завершении контрольных действий</w:t>
      </w:r>
      <w:r w:rsidR="00E60726">
        <w:rPr>
          <w:rFonts w:ascii="Arial" w:hAnsi="Arial" w:cs="Arial"/>
          <w:spacing w:val="2"/>
          <w:sz w:val="24"/>
        </w:rPr>
        <w:t xml:space="preserve"> </w:t>
      </w:r>
      <w:r w:rsidRPr="002420CE">
        <w:rPr>
          <w:rFonts w:ascii="Arial" w:hAnsi="Arial" w:cs="Arial"/>
          <w:spacing w:val="2"/>
          <w:sz w:val="24"/>
        </w:rPr>
        <w:t>и направляет ее объекту контроля в порядке, предусмотренном </w:t>
      </w:r>
      <w:hyperlink r:id="rId13" w:anchor="/document/74539617/entry/1009" w:history="1">
        <w:r w:rsidRPr="002420CE">
          <w:rPr>
            <w:rFonts w:ascii="Arial" w:hAnsi="Arial" w:cs="Arial"/>
            <w:spacing w:val="2"/>
            <w:sz w:val="24"/>
          </w:rPr>
          <w:t>пунктом 2.3 настоящего Положения</w:t>
        </w:r>
      </w:hyperlink>
      <w:r w:rsidRPr="002420CE">
        <w:rPr>
          <w:rFonts w:ascii="Arial" w:hAnsi="Arial" w:cs="Arial"/>
          <w:spacing w:val="2"/>
          <w:sz w:val="24"/>
        </w:rPr>
        <w:t>.</w:t>
      </w: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>4. Проведение обследования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</w:rPr>
      </w:pP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4.1. При проведении обследования осуществляются анализ и оценка состояния определенной сферы деятельности объекта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4.2. При проведении обследования могут проводиться исследования и экспертизы.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4.3. Срок проведения обследования - не более 40 рабочих дней.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4.4. По результатам обследования составляется заключение, которое подписывается руководителем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Заключение составляется в течение 15 рабочих дней со дня окончания проведения обследования. Заключение составляется в двух экземплярах - один </w:t>
      </w:r>
      <w:r w:rsidRPr="002420CE">
        <w:rPr>
          <w:rFonts w:ascii="Arial" w:hAnsi="Arial" w:cs="Arial"/>
          <w:spacing w:val="2"/>
          <w:sz w:val="24"/>
        </w:rPr>
        <w:lastRenderedPageBreak/>
        <w:t>экземпляр направляется представителю объекта контроля, другой остается в администрации поселения.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Заключение в течение пяти рабочих дней со дня его подписания направляется представителю объекта контроля в порядке, предусмотренном </w:t>
      </w:r>
      <w:hyperlink r:id="rId14" w:anchor="/document/74539617/entry/1009" w:history="1">
        <w:r w:rsidRPr="002420CE">
          <w:rPr>
            <w:rFonts w:ascii="Arial" w:hAnsi="Arial" w:cs="Arial"/>
            <w:spacing w:val="2"/>
            <w:sz w:val="24"/>
          </w:rPr>
          <w:t>пунктом 2.3 настоящего Положения</w:t>
        </w:r>
      </w:hyperlink>
      <w:r w:rsidRPr="002420CE">
        <w:rPr>
          <w:rFonts w:ascii="Arial" w:hAnsi="Arial" w:cs="Arial"/>
          <w:spacing w:val="2"/>
          <w:sz w:val="24"/>
        </w:rPr>
        <w:t>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4.5. Заключение и иные материалы обследования подлежат рассмотрению руководителем органа контроля в течение 30 дней со дня подписания заключения.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4.6. По итогам рассмотрения заключения, подготовленного по результатам проведения обследования, глава сельского поселения может назначить проведение внеплановой выездной проверки (ревизии).</w:t>
      </w: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>5. Проведение камеральной проверки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</w:rPr>
      </w:pPr>
    </w:p>
    <w:p w:rsidR="002420CE" w:rsidRPr="00E60726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E60726">
        <w:rPr>
          <w:rFonts w:ascii="Arial" w:hAnsi="Arial" w:cs="Arial"/>
          <w:color w:val="2D2D2D"/>
          <w:spacing w:val="2"/>
          <w:sz w:val="24"/>
        </w:rPr>
        <w:t>5</w:t>
      </w:r>
      <w:r w:rsidRPr="00E60726">
        <w:rPr>
          <w:rFonts w:ascii="Arial" w:hAnsi="Arial" w:cs="Arial"/>
          <w:sz w:val="24"/>
        </w:rPr>
        <w:t>.1. Камеральная проверка проводится по месту нахождения органа контроля на основании бюджетной (бухгалтерской) отчетности и иных документов, представленных по запросам органа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5.2. Камеральная проверка (ревизия) проводится в срок не более 30 рабочих дней со дня получения органом контроля от объекта контроля информации, документов и материалов, представленных по его запросу.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5.3.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камеральной проверки (ревизии), сотрудник органа контроля, проводящий проверку, составляет акт.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5.4. При проведении камеральной проверки (ревизии) в срок ее проведения не засчитывается период времени с даты отправки запроса органа контроля до даты представления объектом проверки информации, документов и материалов, а также времени, в течение которого проводится встречная проверка.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5.5. Результаты камеральной проверки оформляются актом, который подписывается руководителем контрольного мероприятия. 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Акт составляется в течение 15 рабочих дней со дня окончания проведения камеральной проверки. Акт составляется в двух экземплярах - один экземпляр направляется объекту контроля, другой остается на хранении в органе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Акт камеральной проверки в течение пяти календарных дней со дня его подписания направляется представителю объекта контроля в порядке, предусмотренном </w:t>
      </w:r>
      <w:hyperlink r:id="rId15" w:anchor="/document/74539617/entry/1009" w:history="1">
        <w:r w:rsidRPr="002420CE">
          <w:rPr>
            <w:rFonts w:ascii="Arial" w:hAnsi="Arial" w:cs="Arial"/>
            <w:spacing w:val="2"/>
            <w:sz w:val="24"/>
          </w:rPr>
          <w:t>пунктом 2.3 настоящего Положения</w:t>
        </w:r>
      </w:hyperlink>
      <w:r w:rsidRPr="002420CE">
        <w:rPr>
          <w:rFonts w:ascii="Arial" w:hAnsi="Arial" w:cs="Arial"/>
          <w:spacing w:val="2"/>
          <w:sz w:val="24"/>
        </w:rPr>
        <w:t>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Представитель объекта контроля, в отношении которого проведена камеральная проверка, в течение 15 рабочих дней со дня получения акта вправе представить в орган контроля мотивированные письменные возражения по фактам, изложенным в акте камеральной проверки. При наличии возражений или замечаний к акту подписывающие его руководитель и главный бухгалтер объекта контроля делают об этом оговорку перед своей подписью и одновременно представляют письменные возражения или замечания (протокол разногласий) к акту, которые приобщаются к материалам контрольного мероприятия и являются их неотъемлемой частью.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5.6. В случае непредставления в орган контроля в установленный срок протокола разногласий акт считается принятым без разногласий.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5.7. Глава сельского поселения в срок до пяти рабочих дней со дня получения письменных возражений (разногласий) по акту рассматривает обоснованность представленных возражений (разногласий) и дает по ним письменное заключение. Один экземпляр заключения направляется объекту контроля, другой экземпляр заключения приобщается к рабочей документации по контрольному мероприятию.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lastRenderedPageBreak/>
        <w:t>5..8. Заключение вручается руководителю объекта контроля или лицу, им уполномоченному, под роспись.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5.9. При необходимости результаты контрольного мероприятия могут быть обсуждены с участием должн</w:t>
      </w:r>
      <w:r w:rsidR="00E60726">
        <w:rPr>
          <w:rFonts w:ascii="Arial" w:hAnsi="Arial" w:cs="Arial"/>
          <w:spacing w:val="2"/>
          <w:sz w:val="24"/>
        </w:rPr>
        <w:t xml:space="preserve">остного лица, проводившего его, </w:t>
      </w:r>
      <w:proofErr w:type="gramStart"/>
      <w:r w:rsidRPr="002420CE">
        <w:rPr>
          <w:rFonts w:ascii="Arial" w:hAnsi="Arial" w:cs="Arial"/>
          <w:spacing w:val="2"/>
          <w:sz w:val="24"/>
        </w:rPr>
        <w:t>представителя  Администрации</w:t>
      </w:r>
      <w:proofErr w:type="gramEnd"/>
      <w:r w:rsidRPr="002420CE">
        <w:rPr>
          <w:rFonts w:ascii="Arial" w:hAnsi="Arial" w:cs="Arial"/>
          <w:spacing w:val="2"/>
          <w:sz w:val="24"/>
        </w:rPr>
        <w:t xml:space="preserve"> сельского поселения, руководителя объекта контроля на рабочем совещании.</w:t>
      </w: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>6. Выездная проверка (ревизия)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</w:rPr>
      </w:pP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6.1. Выездная проверка (ревизия) проводится по месту нахождения объекта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6.2. Срок проведения выездной проверки (ревизии) составляет не более 40 рабочих дней. По окончании выездной проверки (ревизии) руководителем органа контроля выдается представителю объекта контроля уведомление, подтверждающее окончание выездной проверки (ревизии).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6.3. Руководитель органа контроля продлевает срок проведения выездной проверки (ревизии), но не более чем на 20 рабочих дней, в случае выявления в ходе проведения выездной проверки (ревизии) объема документальной информации, требующего для его проверки срока, превышающего срок проведения выездной проверки (ревизии). О продлении срока проведения выездной проверки (ревизии) руководитель органа контроля уведомляет представителя объекта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сотрудник органа контроля, осуществляющий проведение выездной проверки (ревизии), составляет акт.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6.5. В ходе выездной проверки (ревизии) проводятся контрольные действия по документальному и фактическому изучению деятельности объекта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Контрольные действия по документальному изучению проводятся в отношении финансовых, бухгалтерских, отчетных документов и иных документов объектов контроля, включают анализ и оценку полученной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контроля, а также осуществления других действий по контролю.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По результатам выездной проверки (ревизии) составляется акт, который подписывается руководителем контрольного мероприятия. 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Акт составляется в течение 15 рабочих дней со дня окончания проведения выездной проверки (ревизии). Акт составляется в двух экземплярах - один экземпляр направляется объекту контроля, другой остается в органе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Акт выездной проверки (ревизии) в течение пяти календарных дней со дня его подписания направляется представителю объекта контроля в порядке, предусмотренном </w:t>
      </w:r>
      <w:hyperlink r:id="rId16" w:anchor="/document/74539617/entry/1009" w:history="1">
        <w:r w:rsidRPr="002420CE">
          <w:rPr>
            <w:rFonts w:ascii="Arial" w:hAnsi="Arial" w:cs="Arial"/>
            <w:spacing w:val="2"/>
            <w:sz w:val="24"/>
          </w:rPr>
          <w:t>пунктом 2.3 настоящего Положения</w:t>
        </w:r>
      </w:hyperlink>
      <w:r w:rsidRPr="002420CE">
        <w:rPr>
          <w:rFonts w:ascii="Arial" w:hAnsi="Arial" w:cs="Arial"/>
          <w:spacing w:val="2"/>
          <w:sz w:val="24"/>
        </w:rPr>
        <w:t>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Представитель объекта контроля, в отношении которого проведена выездная проверка (ревизия), в течение 15 рабочих дней со дня получения копии акта вправе представить в орган контроля мотивированные письменные возражения по фактам, изложенным в акте.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При наличии возражений или замечаний к акту подписывающие его руководитель и главный бухгалтер объекта контроля делают об этом оговорку </w:t>
      </w:r>
      <w:r w:rsidRPr="002420CE">
        <w:rPr>
          <w:rFonts w:ascii="Arial" w:hAnsi="Arial" w:cs="Arial"/>
          <w:spacing w:val="2"/>
          <w:sz w:val="24"/>
        </w:rPr>
        <w:lastRenderedPageBreak/>
        <w:t>перед своей подписью и одновременно представляют письменные возражения или замечания (протокол разногласий) к акту, которые приобщаются к материалам контрольного мероприятия и являются их неотъемлемой частью.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6.6. В случае непредставления в орган контроля в установленный срок протокола разногласий акт считается принятым без разногласий.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6.7. Глава сельского поселения в срок до пяти рабочих дней со дня получения письменных возражений (разногласий) по акту рассматривает обоснованность представленных возражений (разногласий) и дает по ним письменное заключение. Один экземпляр заключения направляется объекту контроля, другой экземпляр заключения приобщается к рабочей документации по контрольному мероприятию.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6.8. Заключение вручается руководителю объекта контроля или лицу, им уполномоченному, под роспись.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6.9. При необходимости результаты контрольного мероприятия могут быть обсуждены с участием должностного лица, проводившего его, руководителя объекта контроля на рабочем совещании.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</w:rPr>
      </w:pP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 xml:space="preserve">7. Порядок реализации результатов контрольных мероприятий  </w:t>
      </w: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>и осущес</w:t>
      </w:r>
      <w:r w:rsidR="00E60726">
        <w:rPr>
          <w:rFonts w:ascii="Arial" w:hAnsi="Arial" w:cs="Arial"/>
          <w:b/>
          <w:spacing w:val="2"/>
        </w:rPr>
        <w:t xml:space="preserve">твления мониторинга устранения </w:t>
      </w:r>
      <w:r w:rsidRPr="002420CE">
        <w:rPr>
          <w:rFonts w:ascii="Arial" w:hAnsi="Arial" w:cs="Arial"/>
          <w:b/>
          <w:spacing w:val="2"/>
        </w:rPr>
        <w:t xml:space="preserve">нарушений, </w:t>
      </w: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>выявленных при проведении контрольного мероприятия</w:t>
      </w: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color w:val="4C4C4C"/>
          <w:spacing w:val="2"/>
        </w:rPr>
      </w:pP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7.1. При осуществлении полномочий по внутреннему муниципальному финансовому контролю в сфере бюджетных правоотношений по результатам контрольного мероприятия орган контроля направляет объекту контроля: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а) представление, содержащее обязательную для рассмотрения в установленный срок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б) предписание, содержащее обязательные для исполнения в установленный в нем срок требования об устранении нарушений бюджетного законодательства Российской Федерации и иных нормативных правовых актов и (или) о возмещении ущерба, причиненного такими нарушениями сельскому поселению.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7.2. Руководитель объекта контроля, в котором проведена ревизия и (или) проверка, обязан принять меры к лицам, виновным в причинении материального ущерба, установленного в ходе ревизий и (или) проверок, в соответствии с требованиями трудового, гражданского и гражданско-процессуального законодательства Российской Федерации.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Предписание и (или) представление по устранению нарушений и недостатков, изложенных в акте ревизии и (или) проверки, подлежит обязательному исполнению руководителями объектов контроля в полном объеме и в установленные сроки.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7.3. В срок не позднее 7 рабочих дней со дня направления объекту контроля представления, предписания орган контроля направляет их копии: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главному распорядителю (распорядителю) бюджетных средств в случае, если объект контроля является подведомственным ему получателем бюджетных средств;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-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учреждением, иному органу исполнительной власти (органу местного самоуправления), предоставившему </w:t>
      </w:r>
      <w:r w:rsidRPr="002420CE">
        <w:rPr>
          <w:rFonts w:ascii="Arial" w:hAnsi="Arial" w:cs="Arial"/>
          <w:spacing w:val="2"/>
          <w:sz w:val="24"/>
        </w:rPr>
        <w:lastRenderedPageBreak/>
        <w:t>объекту контроля средства из бюджета бюджетной системы Российской Федерации.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7.4. В случаях выявления в ходе ревизий и (или) проверок нарушения бюджетного законодательства, фактов хищений денежных средств и материальных ценностей, а также злоупотреблений со стороны должностных лиц: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ставится вопрос о привлечении к ответственности или об отстранении от работы должностных лиц, виновных в этих нарушениях;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- при необходимости материалы ревизий и (или) проверок передаются в правоохранительные органы.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7.5. Главный распорядитель бюджетных средств (учредитель) объекта контроля обязан принять соответствующие меры, в том числе с учетом условий соглашения о предоставлении субсидий автономным и бюджетным учреждениям, для устранения выявленных в ходе контрольных мероприятий недостатков, нарушений, решить вопрос о привлечении к дисциплинарной ответственности руководителей объектов контроля, допустивших нарушения, и сообщить о результатах работы по устранению выявленных нарушений в орган контроля в течение 30 календарных дней с даты получения информации о результатах контрольного мероприятия.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7.6. Руководитель объекта контроля по результатам ознакомления с актом обязан обеспечить разработку и утверждение плана мероприятий по устранению выявленных нарушений (далее - план мероприятий).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В плане мероприятий должны быть отражены мероприятия по устранению всех выявленных в ходе контрольного мероприятия нарушений.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План мероприятий должен содержать суть выявленных нарушений, мероприятия по устранению установленных нарушений, сроки устранения нарушений, ответственных исполнителей по устранению нарушений.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План мероприятий утверждается распорядительным документом объекта контроля в течение 10 рабочих дней с даты получения акта.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Срок устранения нарушений не должен превышать 90 календарных дней с даты получения акта.</w:t>
      </w:r>
    </w:p>
    <w:p w:rsidR="002420CE" w:rsidRPr="002420CE" w:rsidRDefault="002420CE" w:rsidP="002420CE">
      <w:pPr>
        <w:ind w:firstLine="709"/>
        <w:jc w:val="both"/>
        <w:rPr>
          <w:rFonts w:ascii="Arial" w:hAnsi="Arial" w:cs="Arial"/>
          <w:sz w:val="24"/>
        </w:rPr>
      </w:pP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 xml:space="preserve">8. Составление отчетности о результатах контрольной </w:t>
      </w:r>
    </w:p>
    <w:p w:rsidR="002420CE" w:rsidRPr="002420CE" w:rsidRDefault="002420CE" w:rsidP="002420CE">
      <w:pPr>
        <w:pStyle w:val="a4"/>
        <w:shd w:val="clear" w:color="auto" w:fill="FFFFFF"/>
        <w:ind w:left="0"/>
        <w:jc w:val="center"/>
        <w:textAlignment w:val="baseline"/>
        <w:outlineLvl w:val="2"/>
        <w:rPr>
          <w:rFonts w:ascii="Arial" w:hAnsi="Arial" w:cs="Arial"/>
          <w:b/>
          <w:spacing w:val="2"/>
        </w:rPr>
      </w:pPr>
      <w:r w:rsidRPr="002420CE">
        <w:rPr>
          <w:rFonts w:ascii="Arial" w:hAnsi="Arial" w:cs="Arial"/>
          <w:b/>
          <w:spacing w:val="2"/>
        </w:rPr>
        <w:t xml:space="preserve">деятельности органа контроля 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8.1. В отчете о результатах контрольной деятельности органа внутреннего муниципального финансового контроля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8.2. Отчетным периодом является календарный год - с 1 января по 31 декабря включительно.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8.3. В отчет включаются сведения по контрольным мероприятиям, завершенным в отчетном периоде, независимо от даты их начала.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>8.4. Стоимостные показатели отражаются в тысячах рублей с точностью до первого десятичного знака.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8.5. Отчет о результатах контрольной деятельности органа контроля составляется в соответствии с Правилами, утвержденными постановлением Правительства РФ от 16 сентября 2020 </w:t>
      </w:r>
      <w:proofErr w:type="gramStart"/>
      <w:r w:rsidRPr="002420CE">
        <w:rPr>
          <w:rFonts w:ascii="Arial" w:hAnsi="Arial" w:cs="Arial"/>
          <w:spacing w:val="2"/>
          <w:sz w:val="24"/>
        </w:rPr>
        <w:t>года  №</w:t>
      </w:r>
      <w:proofErr w:type="gramEnd"/>
      <w:r w:rsidRPr="002420CE">
        <w:rPr>
          <w:rFonts w:ascii="Arial" w:hAnsi="Arial" w:cs="Arial"/>
          <w:spacing w:val="2"/>
          <w:sz w:val="24"/>
        </w:rPr>
        <w:t xml:space="preserve">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по форме, установленной указанным постановлением Правительства РФ. 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lastRenderedPageBreak/>
        <w:t xml:space="preserve">8.6. Отчет о результатах контрольной деятельности органа контроля представляется ежегодно, до 1 </w:t>
      </w:r>
      <w:r w:rsidR="00E60726">
        <w:rPr>
          <w:rFonts w:ascii="Arial" w:hAnsi="Arial" w:cs="Arial"/>
          <w:spacing w:val="2"/>
          <w:sz w:val="24"/>
        </w:rPr>
        <w:t>апреля</w:t>
      </w:r>
      <w:r w:rsidRPr="002420CE">
        <w:rPr>
          <w:rFonts w:ascii="Arial" w:hAnsi="Arial" w:cs="Arial"/>
          <w:spacing w:val="2"/>
          <w:sz w:val="24"/>
        </w:rPr>
        <w:t xml:space="preserve"> года, следующего за отчетным, на бумажном носителе или в электронной форме, Главе сельского поселения.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</w:rPr>
      </w:pPr>
      <w:r w:rsidRPr="002420CE">
        <w:rPr>
          <w:rFonts w:ascii="Arial" w:hAnsi="Arial" w:cs="Arial"/>
          <w:spacing w:val="2"/>
          <w:sz w:val="24"/>
        </w:rPr>
        <w:t xml:space="preserve">8.7. Отчет подлежит размещению на официальном сайте </w:t>
      </w:r>
      <w:proofErr w:type="gramStart"/>
      <w:r w:rsidRPr="002420CE">
        <w:rPr>
          <w:rFonts w:ascii="Arial" w:hAnsi="Arial" w:cs="Arial"/>
          <w:spacing w:val="2"/>
          <w:sz w:val="24"/>
        </w:rPr>
        <w:t>Администрации  сельского</w:t>
      </w:r>
      <w:proofErr w:type="gramEnd"/>
      <w:r w:rsidRPr="002420CE">
        <w:rPr>
          <w:rFonts w:ascii="Arial" w:hAnsi="Arial" w:cs="Arial"/>
          <w:spacing w:val="2"/>
          <w:sz w:val="24"/>
        </w:rPr>
        <w:t xml:space="preserve"> поселения в информационно-телекоммуникационной сети «Интернет» не позднее 1 </w:t>
      </w:r>
      <w:r w:rsidR="00E60726">
        <w:rPr>
          <w:rFonts w:ascii="Arial" w:hAnsi="Arial" w:cs="Arial"/>
          <w:spacing w:val="2"/>
          <w:sz w:val="24"/>
        </w:rPr>
        <w:t>ма</w:t>
      </w:r>
      <w:r w:rsidRPr="002420CE">
        <w:rPr>
          <w:rFonts w:ascii="Arial" w:hAnsi="Arial" w:cs="Arial"/>
          <w:spacing w:val="2"/>
          <w:sz w:val="24"/>
        </w:rPr>
        <w:t>я года, следующего за отчетным.</w:t>
      </w:r>
    </w:p>
    <w:p w:rsidR="002420CE" w:rsidRPr="002420CE" w:rsidRDefault="002420CE" w:rsidP="002420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FF0000"/>
          <w:spacing w:val="2"/>
          <w:sz w:val="24"/>
        </w:rPr>
      </w:pPr>
    </w:p>
    <w:p w:rsidR="002420CE" w:rsidRPr="002420CE" w:rsidRDefault="002420CE" w:rsidP="002420CE">
      <w:pPr>
        <w:shd w:val="clear" w:color="auto" w:fill="FFFFFF"/>
        <w:spacing w:line="289" w:lineRule="atLeast"/>
        <w:jc w:val="center"/>
        <w:rPr>
          <w:rFonts w:ascii="Arial" w:hAnsi="Arial" w:cs="Arial"/>
          <w:color w:val="FF0000"/>
          <w:sz w:val="24"/>
        </w:rPr>
      </w:pPr>
    </w:p>
    <w:p w:rsidR="002420CE" w:rsidRPr="002420CE" w:rsidRDefault="002420CE" w:rsidP="002420CE">
      <w:pPr>
        <w:ind w:firstLine="709"/>
        <w:jc w:val="both"/>
        <w:rPr>
          <w:rFonts w:ascii="Arial" w:hAnsi="Arial" w:cs="Arial"/>
          <w:color w:val="FF0000"/>
          <w:sz w:val="24"/>
        </w:rPr>
      </w:pPr>
    </w:p>
    <w:p w:rsidR="002420CE" w:rsidRPr="002420CE" w:rsidRDefault="002420CE">
      <w:pPr>
        <w:rPr>
          <w:rFonts w:ascii="Arial" w:hAnsi="Arial" w:cs="Arial"/>
          <w:sz w:val="24"/>
        </w:rPr>
      </w:pPr>
      <w:bookmarkStart w:id="26" w:name="_GoBack"/>
      <w:bookmarkEnd w:id="26"/>
    </w:p>
    <w:sectPr w:rsidR="002420CE" w:rsidRPr="0024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E522D"/>
    <w:multiLevelType w:val="multilevel"/>
    <w:tmpl w:val="487066F4"/>
    <w:lvl w:ilvl="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269" w:hanging="144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629" w:hanging="1800"/>
      </w:pPr>
      <w:rPr>
        <w:rFonts w:hint="default"/>
        <w:color w:val="2D2D2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62"/>
    <w:rsid w:val="002420CE"/>
    <w:rsid w:val="003C7C62"/>
    <w:rsid w:val="004A099A"/>
    <w:rsid w:val="00CA78B7"/>
    <w:rsid w:val="00DE5C67"/>
    <w:rsid w:val="00E60726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D399"/>
  <w15:chartTrackingRefBased/>
  <w15:docId w15:val="{E619DBD6-FEF4-4F99-9444-0745F35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20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20CE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qFormat/>
    <w:rsid w:val="002420CE"/>
    <w:pPr>
      <w:ind w:left="720"/>
      <w:contextualSpacing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607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www.consultant.ru/document/cons_doc_LAW_370265/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cp:lastPrinted>2025-01-09T08:52:00Z</cp:lastPrinted>
  <dcterms:created xsi:type="dcterms:W3CDTF">2025-01-09T07:35:00Z</dcterms:created>
  <dcterms:modified xsi:type="dcterms:W3CDTF">2025-01-09T08:54:00Z</dcterms:modified>
</cp:coreProperties>
</file>